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F9" w:rsidRPr="007A0BF9" w:rsidRDefault="007A0BF9" w:rsidP="007A0BF9">
      <w:pPr>
        <w:tabs>
          <w:tab w:val="left" w:pos="0"/>
        </w:tabs>
        <w:spacing w:after="0" w:line="276" w:lineRule="auto"/>
        <w:rPr>
          <w:rFonts w:ascii="Sylfaen" w:eastAsia="Calibri" w:hAnsi="Sylfaen" w:cs="Times New Roman"/>
          <w:sz w:val="20"/>
          <w:szCs w:val="20"/>
          <w:lang w:val="ka-GE"/>
        </w:rPr>
      </w:pPr>
      <w:r w:rsidRPr="007A0BF9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6EB70" wp14:editId="3B53032D">
                <wp:simplePos x="0" y="0"/>
                <wp:positionH relativeFrom="column">
                  <wp:posOffset>3762375</wp:posOffset>
                </wp:positionH>
                <wp:positionV relativeFrom="paragraph">
                  <wp:posOffset>-76200</wp:posOffset>
                </wp:positionV>
                <wp:extent cx="3409950" cy="9429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BF9" w:rsidRPr="00B014F5" w:rsidRDefault="007A0BF9" w:rsidP="007A0BF9">
                            <w:pPr>
                              <w:jc w:val="right"/>
                              <w:rPr>
                                <w:rFonts w:ascii="Sylfaen" w:hAnsi="Sylfae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6EB70" id="Rectangle 2" o:spid="_x0000_s1026" style="position:absolute;margin-left:296.25pt;margin-top:-6pt;width:26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" strokecolor="white">
                <v:textbox>
                  <w:txbxContent>
                    <w:p w:rsidR="007A0BF9" w:rsidRPr="00B014F5" w:rsidRDefault="007A0BF9" w:rsidP="007A0BF9">
                      <w:pPr>
                        <w:jc w:val="right"/>
                        <w:rPr>
                          <w:rFonts w:ascii="Sylfaen" w:hAnsi="Sylfae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A0BF9">
        <w:rPr>
          <w:rFonts w:ascii="Calibri" w:eastAsia="Calibri" w:hAnsi="Calibri" w:cs="Times New Roman"/>
          <w:noProof/>
          <w:sz w:val="20"/>
          <w:szCs w:val="20"/>
        </w:rPr>
        <w:drawing>
          <wp:inline distT="0" distB="0" distL="0" distR="0" wp14:anchorId="7AADA6DE" wp14:editId="72E78476">
            <wp:extent cx="1285875" cy="723900"/>
            <wp:effectExtent l="0" t="0" r="9525" b="0"/>
            <wp:docPr id="1" name="Picture 1" descr="ord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e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BF9">
        <w:rPr>
          <w:rFonts w:ascii="Sylfaen" w:eastAsia="Calibri" w:hAnsi="Sylfaen" w:cs="Times New Roman"/>
          <w:sz w:val="20"/>
          <w:szCs w:val="20"/>
          <w:lang w:val="ka-GE"/>
        </w:rPr>
        <w:t xml:space="preserve">      </w:t>
      </w:r>
    </w:p>
    <w:p w:rsidR="007A0BF9" w:rsidRPr="007A0BF9" w:rsidRDefault="007A0BF9" w:rsidP="007A0BF9">
      <w:pPr>
        <w:tabs>
          <w:tab w:val="left" w:pos="0"/>
        </w:tabs>
        <w:spacing w:after="0" w:line="276" w:lineRule="auto"/>
        <w:rPr>
          <w:rFonts w:ascii="Sylfaen" w:eastAsia="Calibri" w:hAnsi="Sylfaen" w:cs="Times New Roman"/>
          <w:sz w:val="20"/>
          <w:szCs w:val="20"/>
          <w:lang w:val="ka-GE"/>
        </w:rPr>
      </w:pPr>
    </w:p>
    <w:p w:rsidR="007A0BF9" w:rsidRPr="007A0BF9" w:rsidRDefault="007A0BF9" w:rsidP="007A0BF9">
      <w:pPr>
        <w:tabs>
          <w:tab w:val="left" w:pos="0"/>
        </w:tabs>
        <w:spacing w:after="0" w:line="276" w:lineRule="auto"/>
        <w:rPr>
          <w:rFonts w:ascii="Sylfaen" w:eastAsia="Calibri" w:hAnsi="Sylfaen" w:cs="Times New Roman"/>
          <w:sz w:val="20"/>
          <w:szCs w:val="20"/>
          <w:lang w:val="ka-GE"/>
        </w:rPr>
      </w:pPr>
    </w:p>
    <w:p w:rsidR="007A0BF9" w:rsidRPr="007A0BF9" w:rsidRDefault="007A0BF9" w:rsidP="007A0BF9">
      <w:pPr>
        <w:tabs>
          <w:tab w:val="left" w:pos="0"/>
        </w:tabs>
        <w:spacing w:after="0" w:line="276" w:lineRule="auto"/>
        <w:jc w:val="center"/>
        <w:rPr>
          <w:rFonts w:ascii="Sylfaen" w:eastAsia="Calibri" w:hAnsi="Sylfaen" w:cs="Times New Roman"/>
        </w:rPr>
      </w:pPr>
      <w:bookmarkStart w:id="0" w:name="_GoBack"/>
      <w:r w:rsidRPr="007A0BF9">
        <w:rPr>
          <w:rFonts w:ascii="Sylfaen" w:eastAsia="Calibri" w:hAnsi="Sylfaen" w:cs="Times New Roman"/>
        </w:rPr>
        <w:t xml:space="preserve">Questionnaire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5057"/>
        <w:gridCol w:w="5438"/>
      </w:tblGrid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bookmarkEnd w:id="0"/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N</w:t>
            </w:r>
          </w:p>
        </w:tc>
        <w:tc>
          <w:tcPr>
            <w:tcW w:w="10720" w:type="dxa"/>
            <w:gridSpan w:val="2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Sylfaen"/>
                <w:sz w:val="20"/>
                <w:szCs w:val="20"/>
              </w:rPr>
              <w:t>Contact information</w:t>
            </w: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1.1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Full name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1.2.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Personal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N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1.3.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ID Card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N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and issuing country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1.4.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Legal address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1.5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Real address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1.6.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Phone number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1.7.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e-mail account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1.8.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Date of birth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1.9.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Place of birth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specify the country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Citizenship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in case of dual citizenship please specify all countries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1.11.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Whether  you have taxpayers status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Yes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                          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No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1.11 In case of affirmative answer please specify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all the country where you are registered as taxpayers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and taxpayers codes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1.13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whether you are private entrepreneur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Yes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                          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No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1.14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1.13 In case of affirmative answer  please specify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country of registering as private entrepreneur and tax code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1.15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Are you politically exposed or family member</w:t>
            </w:r>
            <w:r w:rsidRPr="007A0BF9">
              <w:rPr>
                <w:rFonts w:ascii="Calibri" w:eastAsia="Calibri" w:hAnsi="Calibri" w:cs="Times New Roman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person?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Yes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                          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No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1.16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1.15 In case of affirmative answer  please specify political position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and country of political activity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56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1.17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0BF9">
              <w:rPr>
                <w:rFonts w:ascii="Sylfaen" w:eastAsia="Times New Roman" w:hAnsi="Sylfaen" w:cs="Times New Roman"/>
                <w:sz w:val="20"/>
                <w:szCs w:val="20"/>
                <w:lang w:val="en"/>
              </w:rPr>
              <w:t>If you are not a resident or you are citizen of foreign country please specify how long you stay in Georgia, which is your main activity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.    </w:t>
            </w:r>
          </w:p>
        </w:tc>
        <w:tc>
          <w:tcPr>
            <w:tcW w:w="5566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</w:tbl>
    <w:p w:rsidR="007A0BF9" w:rsidRPr="007A0BF9" w:rsidRDefault="007A0BF9" w:rsidP="007A0BF9">
      <w:pPr>
        <w:tabs>
          <w:tab w:val="left" w:pos="0"/>
        </w:tabs>
        <w:spacing w:after="0" w:line="276" w:lineRule="auto"/>
        <w:rPr>
          <w:rFonts w:ascii="Sylfaen" w:eastAsia="Calibri" w:hAnsi="Sylfaen" w:cs="Times New Roma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218"/>
        <w:gridCol w:w="1710"/>
        <w:gridCol w:w="1633"/>
        <w:gridCol w:w="183"/>
        <w:gridCol w:w="72"/>
        <w:gridCol w:w="1983"/>
        <w:gridCol w:w="2043"/>
        <w:gridCol w:w="1716"/>
      </w:tblGrid>
      <w:tr w:rsidR="007A0BF9" w:rsidRPr="007A0BF9" w:rsidTr="002D212B">
        <w:tc>
          <w:tcPr>
            <w:tcW w:w="600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N</w:t>
            </w:r>
          </w:p>
        </w:tc>
        <w:tc>
          <w:tcPr>
            <w:tcW w:w="10776" w:type="dxa"/>
            <w:gridSpan w:val="8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Sylfaen"/>
                <w:sz w:val="20"/>
                <w:szCs w:val="20"/>
              </w:rPr>
              <w:t>Client’s profile</w:t>
            </w:r>
          </w:p>
        </w:tc>
      </w:tr>
      <w:tr w:rsidR="007A0BF9" w:rsidRPr="007A0BF9" w:rsidTr="002D212B">
        <w:tc>
          <w:tcPr>
            <w:tcW w:w="600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2.1</w:t>
            </w:r>
          </w:p>
        </w:tc>
        <w:tc>
          <w:tcPr>
            <w:tcW w:w="10776" w:type="dxa"/>
            <w:gridSpan w:val="8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u w:val="singl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u w:val="single"/>
              </w:rPr>
              <w:t>Type of activity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20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Student (specify educational institution) ____________________________________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______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20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Retired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20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paid employee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specify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______________________________________________________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20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Public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state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)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owned organization  employee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specify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_________________________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20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self-employed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specify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_____________________________________________________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20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private entrepreneur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specify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_________________________________________________________________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20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Founder of the company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 specify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)___________________________________________________________________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20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Other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specify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)_________________________________________________________________________ 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rPr>
          <w:trHeight w:val="2510"/>
        </w:trPr>
        <w:tc>
          <w:tcPr>
            <w:tcW w:w="600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lastRenderedPageBreak/>
              <w:t>2.2</w:t>
            </w:r>
          </w:p>
        </w:tc>
        <w:tc>
          <w:tcPr>
            <w:tcW w:w="10776" w:type="dxa"/>
            <w:gridSpan w:val="8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u w:val="singl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u w:val="single"/>
              </w:rPr>
              <w:t>Source of income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20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Salary                           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Dividends                                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Inheritance 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20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Honorarium                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Rental income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                         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Donation of relatives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parents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20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Pension                        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Selling of real estate                  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Other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specify)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_______________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Scholarship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         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 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Selling of shares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stocks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               ____________________________________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20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rPr>
          <w:trHeight w:val="450"/>
        </w:trPr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2.3</w:t>
            </w:r>
          </w:p>
        </w:tc>
        <w:tc>
          <w:tcPr>
            <w:tcW w:w="1077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u w:val="single"/>
              </w:rPr>
              <w:t>Average monthly income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u w:val="single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u w:val="single"/>
              </w:rPr>
              <w:t>in national currency or its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u w:val="single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u w:val="single"/>
              </w:rPr>
              <w:t>equivalent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rPr>
          <w:trHeight w:val="420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&lt; 1000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1000-5000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5000-10000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10000-50000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50000-100000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&gt;100000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rPr>
          <w:trHeight w:val="420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If there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is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obvious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that it is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one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time income please specify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its source and volume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for example loan. </w:t>
            </w:r>
            <w:proofErr w:type="gramStart"/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selling</w:t>
            </w:r>
            <w:proofErr w:type="gramEnd"/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 of real property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selling of share , Inheritance etc.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</w:p>
        </w:tc>
      </w:tr>
      <w:tr w:rsidR="007A0BF9" w:rsidRPr="007A0BF9" w:rsidTr="002D212B">
        <w:trPr>
          <w:trHeight w:val="420"/>
        </w:trPr>
        <w:tc>
          <w:tcPr>
            <w:tcW w:w="600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2.4.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Do you have Accounts with another Bank</w:t>
            </w:r>
          </w:p>
        </w:tc>
        <w:tc>
          <w:tcPr>
            <w:tcW w:w="6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Yes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                                                            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NO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7A0BF9" w:rsidRPr="007A0BF9" w:rsidTr="002D212B">
        <w:trPr>
          <w:trHeight w:val="377"/>
        </w:trPr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2.5.</w:t>
            </w:r>
          </w:p>
        </w:tc>
        <w:tc>
          <w:tcPr>
            <w:tcW w:w="10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2.4. In ca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e of affirmative answer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 please specify</w:t>
            </w:r>
          </w:p>
        </w:tc>
      </w:tr>
      <w:tr w:rsidR="007A0BF9" w:rsidRPr="007A0BF9" w:rsidTr="002D212B">
        <w:trPr>
          <w:trHeight w:val="270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Banks</w:t>
            </w: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Countries</w:t>
            </w:r>
          </w:p>
        </w:tc>
      </w:tr>
      <w:tr w:rsidR="007A0BF9" w:rsidRPr="007A0BF9" w:rsidTr="002D212B">
        <w:trPr>
          <w:trHeight w:val="315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</w:tbl>
    <w:p w:rsidR="007A0BF9" w:rsidRPr="007A0BF9" w:rsidRDefault="007A0BF9" w:rsidP="007A0BF9">
      <w:pPr>
        <w:tabs>
          <w:tab w:val="left" w:pos="0"/>
        </w:tabs>
        <w:spacing w:after="0" w:line="276" w:lineRule="auto"/>
        <w:rPr>
          <w:rFonts w:ascii="Sylfaen" w:eastAsia="Calibri" w:hAnsi="Sylfaen" w:cs="Times New Roma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137"/>
        <w:gridCol w:w="360"/>
        <w:gridCol w:w="2407"/>
        <w:gridCol w:w="355"/>
        <w:gridCol w:w="2116"/>
        <w:gridCol w:w="442"/>
        <w:gridCol w:w="936"/>
        <w:gridCol w:w="1908"/>
      </w:tblGrid>
      <w:tr w:rsidR="007A0BF9" w:rsidRPr="007A0BF9" w:rsidTr="002D212B">
        <w:tc>
          <w:tcPr>
            <w:tcW w:w="491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85" w:type="dxa"/>
            <w:gridSpan w:val="8"/>
          </w:tcPr>
          <w:p w:rsidR="007A0BF9" w:rsidRPr="007A0BF9" w:rsidRDefault="007A0BF9" w:rsidP="007A0BF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Information on objectives of business relationhip and </w:t>
            </w:r>
            <w:r w:rsidRPr="007A0BF9">
              <w:rPr>
                <w:rFonts w:ascii="Sylfaen" w:eastAsia="Calibri" w:hAnsi="Sylfaen" w:cs="Sylfaen"/>
                <w:sz w:val="20"/>
                <w:szCs w:val="20"/>
              </w:rPr>
              <w:t>intentions with the Bank</w:t>
            </w:r>
          </w:p>
        </w:tc>
      </w:tr>
      <w:tr w:rsidR="007A0BF9" w:rsidRPr="007A0BF9" w:rsidTr="002D212B">
        <w:tc>
          <w:tcPr>
            <w:tcW w:w="491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3.1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Sylfaen"/>
                <w:sz w:val="20"/>
                <w:szCs w:val="20"/>
              </w:rPr>
              <w:t>Purpose of Account opening with the Bank</w:t>
            </w:r>
            <w:r w:rsidRPr="007A0BF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?</w:t>
            </w:r>
          </w:p>
        </w:tc>
        <w:tc>
          <w:tcPr>
            <w:tcW w:w="5868" w:type="dxa"/>
            <w:gridSpan w:val="5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491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3.2</w:t>
            </w:r>
          </w:p>
        </w:tc>
        <w:tc>
          <w:tcPr>
            <w:tcW w:w="10885" w:type="dxa"/>
            <w:gridSpan w:val="8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Banking products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that you intend to use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Transfers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GEL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Foreign Currency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Enterings</w:t>
            </w:r>
            <w:proofErr w:type="spellEnd"/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(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GEL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Foreign Currency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)  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Credit products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Loan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overdraft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) 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    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Conversion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Plastic (business) card (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Business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card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pay-roll progra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m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Debit card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Credit card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) 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Current Account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Deposits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Documentary products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Banking Guarantee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Documentary letter of credit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Documented collection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                      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Other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Specify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____________________________________________________________________________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____________________________________________________________________________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rPr>
          <w:trHeight w:val="465"/>
        </w:trPr>
        <w:tc>
          <w:tcPr>
            <w:tcW w:w="491" w:type="dxa"/>
            <w:tcBorders>
              <w:bottom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lastRenderedPageBreak/>
              <w:t>3.3</w:t>
            </w:r>
          </w:p>
        </w:tc>
        <w:tc>
          <w:tcPr>
            <w:tcW w:w="10885" w:type="dxa"/>
            <w:gridSpan w:val="8"/>
            <w:tcBorders>
              <w:bottom w:val="single" w:sz="4" w:space="0" w:color="auto"/>
            </w:tcBorders>
          </w:tcPr>
          <w:p w:rsidR="007A0BF9" w:rsidRPr="007A0BF9" w:rsidRDefault="007A0BF9" w:rsidP="007A0BF9">
            <w:pPr>
              <w:spacing w:after="200" w:line="276" w:lineRule="auto"/>
              <w:ind w:left="-720"/>
              <w:jc w:val="center"/>
              <w:rPr>
                <w:rFonts w:ascii="Sylfaen" w:eastAsia="Calibri" w:hAnsi="Sylfaen" w:cs="Times New Roman"/>
                <w:sz w:val="20"/>
                <w:szCs w:val="20"/>
                <w:u w:val="single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Who has recommended you the Bank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?</w:t>
            </w:r>
          </w:p>
        </w:tc>
      </w:tr>
      <w:tr w:rsidR="007A0BF9" w:rsidRPr="007A0BF9" w:rsidTr="002D212B">
        <w:trPr>
          <w:trHeight w:val="345"/>
        </w:trPr>
        <w:tc>
          <w:tcPr>
            <w:tcW w:w="491" w:type="dxa"/>
            <w:tcBorders>
              <w:top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200" w:line="276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Management of the Bank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200" w:line="276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Employee of the Bank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Client of the Bank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          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instrText xml:space="preserve"> FORMCHECKBOX </w:instrText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r>
            <w:r w:rsidR="00D8056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separate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Friend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Other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___________</w:t>
            </w:r>
          </w:p>
        </w:tc>
      </w:tr>
      <w:tr w:rsidR="007A0BF9" w:rsidRPr="007A0BF9" w:rsidTr="002D212B">
        <w:tc>
          <w:tcPr>
            <w:tcW w:w="491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3.4</w:t>
            </w:r>
          </w:p>
        </w:tc>
        <w:tc>
          <w:tcPr>
            <w:tcW w:w="10885" w:type="dxa"/>
            <w:gridSpan w:val="8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How do you prefer to get service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Mostly in remote mode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specify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_______________________________________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From Service-centers of the Bank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491" w:type="dxa"/>
            <w:vMerge w:val="restart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3.5</w:t>
            </w:r>
          </w:p>
        </w:tc>
        <w:tc>
          <w:tcPr>
            <w:tcW w:w="10885" w:type="dxa"/>
            <w:gridSpan w:val="8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Estimated average annual turnover in the Bank in national currency or its equivalent</w:t>
            </w:r>
          </w:p>
        </w:tc>
      </w:tr>
      <w:tr w:rsidR="007A0BF9" w:rsidRPr="007A0BF9" w:rsidTr="002D212B">
        <w:trPr>
          <w:trHeight w:val="422"/>
        </w:trPr>
        <w:tc>
          <w:tcPr>
            <w:tcW w:w="491" w:type="dxa"/>
            <w:vMerge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&lt;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50000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50000-300000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300000-1000000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&gt;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1000000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rPr>
          <w:trHeight w:val="422"/>
        </w:trPr>
        <w:tc>
          <w:tcPr>
            <w:tcW w:w="491" w:type="dxa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85" w:type="dxa"/>
            <w:gridSpan w:val="8"/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Countries from which mainly will be carried out transaction to/from Account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Georgia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      </w:t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r>
            <w:r w:rsidR="00D8056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separate"/>
            </w:r>
            <w:r w:rsidRPr="007A0BF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fldChar w:fldCharType="end"/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Foreign country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specify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_____________________________________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                                                                  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   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br/>
              <w:t xml:space="preserve">                                                                              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_____________________________________</w:t>
            </w:r>
          </w:p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</w:tbl>
    <w:p w:rsidR="007A0BF9" w:rsidRPr="007A0BF9" w:rsidRDefault="007A0BF9" w:rsidP="007A0BF9">
      <w:pPr>
        <w:tabs>
          <w:tab w:val="left" w:pos="0"/>
        </w:tabs>
        <w:spacing w:after="0" w:line="276" w:lineRule="auto"/>
        <w:rPr>
          <w:rFonts w:ascii="Sylfaen" w:eastAsia="Calibri" w:hAnsi="Sylfaen" w:cs="Times New Roma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5121"/>
        <w:gridCol w:w="5429"/>
      </w:tblGrid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N</w:t>
            </w:r>
          </w:p>
        </w:tc>
        <w:tc>
          <w:tcPr>
            <w:tcW w:w="10775" w:type="dxa"/>
            <w:gridSpan w:val="2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When Account is opening by person acting by Power of Attorney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please fill up data for person acting by Power of Attorney</w:t>
            </w:r>
          </w:p>
        </w:tc>
      </w:tr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4.1</w:t>
            </w:r>
          </w:p>
        </w:tc>
        <w:tc>
          <w:tcPr>
            <w:tcW w:w="5213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Name/Surname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4.2.</w:t>
            </w:r>
          </w:p>
        </w:tc>
        <w:tc>
          <w:tcPr>
            <w:tcW w:w="5213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Personal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N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4.3.</w:t>
            </w:r>
          </w:p>
        </w:tc>
        <w:tc>
          <w:tcPr>
            <w:tcW w:w="5213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Identity Card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N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and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issuing  country 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4.4.</w:t>
            </w:r>
          </w:p>
        </w:tc>
        <w:tc>
          <w:tcPr>
            <w:tcW w:w="5213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Legal Address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4.5</w:t>
            </w:r>
          </w:p>
        </w:tc>
        <w:tc>
          <w:tcPr>
            <w:tcW w:w="5213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Real Address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4.6.</w:t>
            </w:r>
          </w:p>
        </w:tc>
        <w:tc>
          <w:tcPr>
            <w:tcW w:w="5213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Phone number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4.7.</w:t>
            </w:r>
          </w:p>
        </w:tc>
        <w:tc>
          <w:tcPr>
            <w:tcW w:w="5213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e-mail account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4.8.</w:t>
            </w:r>
          </w:p>
        </w:tc>
        <w:tc>
          <w:tcPr>
            <w:tcW w:w="5213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Date of birth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4.9.</w:t>
            </w:r>
          </w:p>
        </w:tc>
        <w:tc>
          <w:tcPr>
            <w:tcW w:w="5213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Place of birth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specify the Country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4.10</w:t>
            </w:r>
          </w:p>
        </w:tc>
        <w:tc>
          <w:tcPr>
            <w:tcW w:w="5213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Citizenship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in case of dual citizenship please specify all countries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4.11</w:t>
            </w:r>
          </w:p>
        </w:tc>
        <w:tc>
          <w:tcPr>
            <w:tcW w:w="5213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Date of issuance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 xml:space="preserve">of Power of Attorney </w:t>
            </w: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and validity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4.12</w:t>
            </w:r>
          </w:p>
        </w:tc>
        <w:tc>
          <w:tcPr>
            <w:tcW w:w="5213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Country issuing Power of Attorney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7A0BF9" w:rsidRPr="007A0BF9" w:rsidTr="002D212B">
        <w:tc>
          <w:tcPr>
            <w:tcW w:w="601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4.13</w:t>
            </w:r>
          </w:p>
        </w:tc>
        <w:tc>
          <w:tcPr>
            <w:tcW w:w="5213" w:type="dxa"/>
            <w:tcBorders>
              <w:righ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A0BF9">
              <w:rPr>
                <w:rFonts w:ascii="Sylfaen" w:eastAsia="Calibri" w:hAnsi="Sylfaen" w:cs="Times New Roman"/>
                <w:sz w:val="20"/>
                <w:szCs w:val="20"/>
              </w:rPr>
              <w:t>Profile of activity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7A0BF9" w:rsidRPr="007A0BF9" w:rsidRDefault="007A0BF9" w:rsidP="007A0BF9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</w:tbl>
    <w:p w:rsidR="007A0BF9" w:rsidRPr="007A0BF9" w:rsidRDefault="007A0BF9" w:rsidP="007A0BF9">
      <w:pPr>
        <w:tabs>
          <w:tab w:val="left" w:pos="0"/>
        </w:tabs>
        <w:spacing w:after="0" w:line="276" w:lineRule="auto"/>
        <w:jc w:val="center"/>
        <w:rPr>
          <w:rFonts w:ascii="Sylfaen" w:eastAsia="Calibri" w:hAnsi="Sylfaen" w:cs="Times New Roman"/>
          <w:sz w:val="20"/>
          <w:szCs w:val="20"/>
          <w:lang w:val="ka-GE"/>
        </w:rPr>
      </w:pPr>
    </w:p>
    <w:p w:rsidR="007A0BF9" w:rsidRPr="007A0BF9" w:rsidRDefault="007A0BF9" w:rsidP="007A0BF9">
      <w:pPr>
        <w:tabs>
          <w:tab w:val="left" w:pos="0"/>
        </w:tabs>
        <w:spacing w:after="0" w:line="276" w:lineRule="auto"/>
        <w:jc w:val="both"/>
        <w:rPr>
          <w:rFonts w:ascii="Sylfaen" w:eastAsia="Calibri" w:hAnsi="Sylfaen" w:cs="Times New Roman"/>
          <w:sz w:val="20"/>
          <w:szCs w:val="20"/>
        </w:rPr>
      </w:pPr>
      <w:r w:rsidRPr="007A0BF9">
        <w:rPr>
          <w:rFonts w:ascii="Sylfaen" w:eastAsia="Calibri" w:hAnsi="Sylfaen" w:cs="Times New Roman"/>
          <w:sz w:val="20"/>
          <w:szCs w:val="20"/>
          <w:lang w:val="ka-GE"/>
        </w:rPr>
        <w:tab/>
        <w:t xml:space="preserve">I realize </w:t>
      </w:r>
      <w:r w:rsidRPr="007A0BF9">
        <w:rPr>
          <w:rFonts w:ascii="Sylfaen" w:eastAsia="Calibri" w:hAnsi="Sylfaen" w:cs="Times New Roman"/>
          <w:sz w:val="20"/>
          <w:szCs w:val="20"/>
        </w:rPr>
        <w:t>all the</w:t>
      </w:r>
      <w:r w:rsidRPr="007A0BF9">
        <w:rPr>
          <w:rFonts w:ascii="Sylfaen" w:eastAsia="Calibri" w:hAnsi="Sylfaen" w:cs="Times New Roman"/>
          <w:sz w:val="20"/>
          <w:szCs w:val="20"/>
          <w:lang w:val="ka-GE"/>
        </w:rPr>
        <w:t xml:space="preserve"> responsibility </w:t>
      </w:r>
      <w:r w:rsidRPr="007A0BF9">
        <w:rPr>
          <w:rFonts w:ascii="Sylfaen" w:eastAsia="Calibri" w:hAnsi="Sylfaen" w:cs="Times New Roman"/>
          <w:sz w:val="20"/>
          <w:szCs w:val="20"/>
          <w:lang w:val="en"/>
        </w:rPr>
        <w:t>for the accuracy and completeness of information</w:t>
      </w:r>
      <w:r w:rsidRPr="007A0BF9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  <w:r w:rsidRPr="007A0BF9">
        <w:rPr>
          <w:rFonts w:ascii="Sylfaen" w:eastAsia="Calibri" w:hAnsi="Sylfaen" w:cs="Times New Roman"/>
          <w:sz w:val="20"/>
          <w:szCs w:val="20"/>
        </w:rPr>
        <w:t xml:space="preserve">filled up in the </w:t>
      </w:r>
      <w:r w:rsidRPr="007A0BF9">
        <w:rPr>
          <w:rFonts w:ascii="Sylfaen" w:eastAsia="Calibri" w:hAnsi="Sylfaen" w:cs="Times New Roman"/>
          <w:sz w:val="20"/>
          <w:szCs w:val="20"/>
          <w:lang w:val="ka-GE"/>
        </w:rPr>
        <w:t>questionnaire.</w:t>
      </w:r>
      <w:r w:rsidRPr="007A0BF9">
        <w:rPr>
          <w:rFonts w:ascii="Sylfaen" w:eastAsia="Calibri" w:hAnsi="Sylfaen" w:cs="Times New Roman"/>
          <w:sz w:val="20"/>
          <w:szCs w:val="20"/>
          <w:lang w:val="en"/>
        </w:rPr>
        <w:t xml:space="preserve"> I certify that the information I have filled in the questionnaire is complete and true</w:t>
      </w:r>
      <w:r w:rsidRPr="007A0BF9">
        <w:rPr>
          <w:rFonts w:ascii="Sylfaen" w:eastAsia="Calibri" w:hAnsi="Sylfaen" w:cs="Times New Roman"/>
          <w:sz w:val="20"/>
          <w:szCs w:val="20"/>
          <w:lang w:val="ka-GE"/>
        </w:rPr>
        <w:t xml:space="preserve">. As well I certify that Account(s) will be used only for the purpose and interest of person specified in clause  1. and will not be </w:t>
      </w:r>
      <w:r w:rsidRPr="007A0BF9">
        <w:rPr>
          <w:rFonts w:ascii="Sylfaen" w:eastAsia="Calibri" w:hAnsi="Sylfaen" w:cs="Times New Roman"/>
          <w:sz w:val="20"/>
          <w:szCs w:val="20"/>
        </w:rPr>
        <w:t>used to carry out interests of</w:t>
      </w:r>
      <w:r w:rsidRPr="007A0BF9">
        <w:rPr>
          <w:rFonts w:ascii="Sylfaen" w:eastAsia="Calibri" w:hAnsi="Sylfaen" w:cs="Times New Roman"/>
          <w:sz w:val="20"/>
          <w:szCs w:val="20"/>
          <w:lang w:val="ka-GE"/>
        </w:rPr>
        <w:t xml:space="preserve"> the third person</w:t>
      </w:r>
      <w:r w:rsidRPr="007A0BF9">
        <w:rPr>
          <w:rFonts w:ascii="Sylfaen" w:eastAsia="Calibri" w:hAnsi="Sylfaen" w:cs="Times New Roman"/>
          <w:sz w:val="20"/>
          <w:szCs w:val="20"/>
        </w:rPr>
        <w:t xml:space="preserve">. </w:t>
      </w:r>
      <w:r w:rsidRPr="007A0BF9">
        <w:rPr>
          <w:rFonts w:ascii="Sylfaen" w:eastAsia="Calibri" w:hAnsi="Sylfaen" w:cs="Times New Roman"/>
          <w:sz w:val="20"/>
          <w:szCs w:val="20"/>
          <w:lang w:val="en"/>
        </w:rPr>
        <w:t>I am responsible for the immediate provision of the Bank of changes in the information provided in the questionnaire.</w:t>
      </w:r>
    </w:p>
    <w:p w:rsidR="007A0BF9" w:rsidRPr="007A0BF9" w:rsidRDefault="007A0BF9" w:rsidP="007A0BF9">
      <w:pPr>
        <w:tabs>
          <w:tab w:val="left" w:pos="0"/>
        </w:tabs>
        <w:spacing w:after="0" w:line="276" w:lineRule="auto"/>
        <w:jc w:val="both"/>
        <w:rPr>
          <w:rFonts w:ascii="Sylfaen" w:eastAsia="Calibri" w:hAnsi="Sylfaen" w:cs="Times New Roman"/>
          <w:sz w:val="20"/>
          <w:szCs w:val="20"/>
        </w:rPr>
      </w:pPr>
    </w:p>
    <w:p w:rsidR="007A0BF9" w:rsidRPr="007A0BF9" w:rsidRDefault="007A0BF9" w:rsidP="007A0BF9">
      <w:pPr>
        <w:tabs>
          <w:tab w:val="left" w:pos="0"/>
        </w:tabs>
        <w:spacing w:after="0" w:line="276" w:lineRule="auto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7A0BF9">
        <w:rPr>
          <w:rFonts w:ascii="Sylfaen" w:eastAsia="Calibri" w:hAnsi="Sylfaen" w:cs="Times New Roman"/>
          <w:sz w:val="20"/>
          <w:szCs w:val="20"/>
          <w:lang w:val="ka-GE"/>
        </w:rPr>
        <w:t xml:space="preserve">Name/Surname of authorized person:______________________ </w:t>
      </w:r>
    </w:p>
    <w:p w:rsidR="007A0BF9" w:rsidRPr="007A0BF9" w:rsidRDefault="007A0BF9" w:rsidP="007A0BF9">
      <w:pPr>
        <w:spacing w:after="200" w:line="276" w:lineRule="auto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7A0BF9">
        <w:rPr>
          <w:rFonts w:ascii="Sylfaen" w:eastAsia="Calibri" w:hAnsi="Sylfaen" w:cs="Times New Roman"/>
          <w:sz w:val="20"/>
          <w:szCs w:val="20"/>
          <w:lang w:val="ka-GE"/>
        </w:rPr>
        <w:t>Signature: _______________________</w:t>
      </w:r>
    </w:p>
    <w:p w:rsidR="003045CE" w:rsidRPr="007A0BF9" w:rsidRDefault="007A0BF9" w:rsidP="007A0BF9">
      <w:pPr>
        <w:spacing w:after="200" w:line="276" w:lineRule="auto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7A0BF9">
        <w:rPr>
          <w:rFonts w:ascii="Sylfaen" w:eastAsia="Calibri" w:hAnsi="Sylfaen" w:cs="Times New Roman"/>
          <w:sz w:val="20"/>
          <w:szCs w:val="20"/>
          <w:lang w:val="ka-GE"/>
        </w:rPr>
        <w:t xml:space="preserve">Date :  </w:t>
      </w:r>
      <w:r>
        <w:rPr>
          <w:rFonts w:ascii="Sylfaen" w:eastAsia="Calibri" w:hAnsi="Sylfaen" w:cs="Times New Roman"/>
          <w:sz w:val="20"/>
          <w:szCs w:val="20"/>
          <w:lang w:val="ka-GE"/>
        </w:rPr>
        <w:t xml:space="preserve">      </w:t>
      </w:r>
    </w:p>
    <w:sectPr w:rsidR="003045CE" w:rsidRPr="007A0BF9" w:rsidSect="000F5BCE">
      <w:footerReference w:type="default" r:id="rId8"/>
      <w:pgSz w:w="12240" w:h="15840"/>
      <w:pgMar w:top="450" w:right="630" w:bottom="1440" w:left="4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62" w:rsidRDefault="00D80562">
      <w:pPr>
        <w:spacing w:after="0" w:line="240" w:lineRule="auto"/>
      </w:pPr>
      <w:r>
        <w:separator/>
      </w:r>
    </w:p>
  </w:endnote>
  <w:endnote w:type="continuationSeparator" w:id="0">
    <w:p w:rsidR="00D80562" w:rsidRDefault="00D8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DDF" w:rsidRDefault="007A0B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949">
      <w:rPr>
        <w:noProof/>
      </w:rPr>
      <w:t>3</w:t>
    </w:r>
    <w:r>
      <w:rPr>
        <w:noProof/>
      </w:rPr>
      <w:fldChar w:fldCharType="end"/>
    </w:r>
  </w:p>
  <w:p w:rsidR="00420DDF" w:rsidRDefault="00D80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62" w:rsidRDefault="00D80562">
      <w:pPr>
        <w:spacing w:after="0" w:line="240" w:lineRule="auto"/>
      </w:pPr>
      <w:r>
        <w:separator/>
      </w:r>
    </w:p>
  </w:footnote>
  <w:footnote w:type="continuationSeparator" w:id="0">
    <w:p w:rsidR="00D80562" w:rsidRDefault="00D80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00D7B"/>
    <w:multiLevelType w:val="hybridMultilevel"/>
    <w:tmpl w:val="319A2C62"/>
    <w:lvl w:ilvl="0" w:tplc="79BA567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FD"/>
    <w:rsid w:val="005621D0"/>
    <w:rsid w:val="007A0BF9"/>
    <w:rsid w:val="00951054"/>
    <w:rsid w:val="00A934FD"/>
    <w:rsid w:val="00D80562"/>
    <w:rsid w:val="00FA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C2AAE2-DE79-4DF7-BC00-6CCC320E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A0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Topeshashvili</dc:creator>
  <cp:keywords/>
  <dc:description/>
  <cp:lastModifiedBy>Maka Kakabadze</cp:lastModifiedBy>
  <cp:revision>3</cp:revision>
  <dcterms:created xsi:type="dcterms:W3CDTF">2022-01-18T19:25:00Z</dcterms:created>
  <dcterms:modified xsi:type="dcterms:W3CDTF">2022-03-09T13:16:00Z</dcterms:modified>
</cp:coreProperties>
</file>