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77" w:rsidRPr="007A6B77" w:rsidRDefault="007A6B77" w:rsidP="007A6B77">
      <w:pPr>
        <w:tabs>
          <w:tab w:val="left" w:pos="537"/>
          <w:tab w:val="left" w:pos="5137"/>
          <w:tab w:val="center" w:pos="8348"/>
        </w:tabs>
        <w:spacing w:line="240" w:lineRule="auto"/>
        <w:ind w:left="-567"/>
        <w:jc w:val="center"/>
        <w:rPr>
          <w:rFonts w:ascii="Cera CY" w:hAnsi="Cera CY"/>
          <w:b/>
          <w:sz w:val="20"/>
          <w:szCs w:val="20"/>
          <w:u w:val="single"/>
        </w:rPr>
      </w:pPr>
      <w:r w:rsidRPr="007A6B77">
        <w:rPr>
          <w:rFonts w:ascii="Cera CY" w:hAnsi="Cera CY"/>
          <w:b/>
          <w:sz w:val="20"/>
          <w:szCs w:val="20"/>
          <w:u w:val="single"/>
        </w:rPr>
        <w:t xml:space="preserve">Краткая памятка по карте </w:t>
      </w:r>
      <w:r w:rsidRPr="007A6B77">
        <w:rPr>
          <w:rFonts w:ascii="Cera CY" w:hAnsi="Cera CY"/>
          <w:b/>
          <w:sz w:val="20"/>
          <w:szCs w:val="20"/>
          <w:u w:val="single"/>
          <w:lang w:val="en-US"/>
        </w:rPr>
        <w:t>Union</w:t>
      </w:r>
      <w:r w:rsidRPr="007A6B77">
        <w:rPr>
          <w:rFonts w:ascii="Cera CY" w:hAnsi="Cera CY"/>
          <w:b/>
          <w:sz w:val="20"/>
          <w:szCs w:val="20"/>
          <w:u w:val="single"/>
        </w:rPr>
        <w:t xml:space="preserve"> </w:t>
      </w:r>
      <w:r w:rsidRPr="007A6B77">
        <w:rPr>
          <w:rFonts w:ascii="Cera CY" w:hAnsi="Cera CY"/>
          <w:b/>
          <w:sz w:val="20"/>
          <w:szCs w:val="20"/>
          <w:u w:val="single"/>
          <w:lang w:val="en-US"/>
        </w:rPr>
        <w:t>Pay</w:t>
      </w:r>
      <w:r w:rsidRPr="007A6B77">
        <w:rPr>
          <w:rFonts w:ascii="Cera CY" w:hAnsi="Cera CY"/>
          <w:b/>
          <w:sz w:val="20"/>
          <w:szCs w:val="20"/>
          <w:u w:val="single"/>
        </w:rPr>
        <w:t xml:space="preserve"> </w:t>
      </w:r>
      <w:r w:rsidRPr="007A6B77">
        <w:rPr>
          <w:rFonts w:ascii="Cera CY" w:hAnsi="Cera CY"/>
          <w:b/>
          <w:sz w:val="20"/>
          <w:szCs w:val="20"/>
          <w:u w:val="single"/>
          <w:lang w:val="en-US"/>
        </w:rPr>
        <w:t>Classic</w:t>
      </w:r>
    </w:p>
    <w:p w:rsidR="007A6B77" w:rsidRPr="007A6B77" w:rsidRDefault="007A6B77" w:rsidP="007A6B77">
      <w:pPr>
        <w:pStyle w:val="a5"/>
        <w:rPr>
          <w:rFonts w:ascii="Cera CY" w:hAnsi="Cera CY"/>
          <w:sz w:val="18"/>
          <w:szCs w:val="18"/>
        </w:rPr>
      </w:pPr>
    </w:p>
    <w:p w:rsidR="007A6B77" w:rsidRPr="007A6B77" w:rsidRDefault="007A6B77" w:rsidP="007A6B77">
      <w:pPr>
        <w:pStyle w:val="a5"/>
        <w:rPr>
          <w:rFonts w:ascii="Cera CY" w:hAnsi="Cera CY"/>
          <w:b/>
          <w:sz w:val="18"/>
          <w:szCs w:val="18"/>
        </w:rPr>
      </w:pPr>
      <w:proofErr w:type="spellStart"/>
      <w:r w:rsidRPr="007A6B77">
        <w:rPr>
          <w:rFonts w:ascii="Cera CY" w:hAnsi="Cera CY"/>
          <w:b/>
          <w:sz w:val="18"/>
          <w:szCs w:val="18"/>
          <w:lang w:val="en-US"/>
        </w:rPr>
        <w:t>UnionPay</w:t>
      </w:r>
      <w:proofErr w:type="spellEnd"/>
      <w:r w:rsidRPr="007A6B77">
        <w:rPr>
          <w:rFonts w:ascii="Cera CY" w:hAnsi="Cera CY"/>
          <w:b/>
          <w:sz w:val="18"/>
          <w:szCs w:val="18"/>
        </w:rPr>
        <w:t xml:space="preserve"> </w:t>
      </w:r>
      <w:r w:rsidRPr="007A6B77">
        <w:rPr>
          <w:rFonts w:ascii="Cera CY" w:hAnsi="Cera CY"/>
          <w:b/>
          <w:sz w:val="18"/>
          <w:szCs w:val="18"/>
          <w:lang w:val="en-US"/>
        </w:rPr>
        <w:t>International</w:t>
      </w:r>
      <w:r w:rsidRPr="007A6B77">
        <w:rPr>
          <w:rFonts w:ascii="Cera CY" w:hAnsi="Cera CY"/>
          <w:b/>
          <w:sz w:val="18"/>
          <w:szCs w:val="18"/>
        </w:rPr>
        <w:t xml:space="preserve"> – Китайская международная платежная система.</w:t>
      </w:r>
    </w:p>
    <w:p w:rsidR="007A6B77" w:rsidRPr="007A6B77" w:rsidRDefault="007A6B77" w:rsidP="007A6B77">
      <w:pPr>
        <w:pStyle w:val="a5"/>
        <w:rPr>
          <w:rFonts w:ascii="Cera CY" w:hAnsi="Cera CY"/>
          <w:sz w:val="18"/>
          <w:szCs w:val="18"/>
        </w:rPr>
      </w:pPr>
    </w:p>
    <w:p w:rsidR="007A6B77" w:rsidRPr="007A6B77" w:rsidRDefault="007A6B77" w:rsidP="007A6B77">
      <w:pPr>
        <w:pStyle w:val="a5"/>
        <w:rPr>
          <w:rFonts w:ascii="Cera CY" w:hAnsi="Cera CY"/>
          <w:b/>
          <w:sz w:val="18"/>
          <w:szCs w:val="18"/>
        </w:rPr>
      </w:pPr>
      <w:r w:rsidRPr="007A6B77">
        <w:rPr>
          <w:rFonts w:ascii="Cera CY" w:hAnsi="Cera CY"/>
          <w:b/>
          <w:sz w:val="18"/>
          <w:szCs w:val="18"/>
        </w:rPr>
        <w:t>Охват в мире:</w:t>
      </w:r>
    </w:p>
    <w:p w:rsidR="007A6B77" w:rsidRPr="007A6B77" w:rsidRDefault="007A6B77" w:rsidP="007A6B77">
      <w:pPr>
        <w:pStyle w:val="a5"/>
        <w:numPr>
          <w:ilvl w:val="0"/>
          <w:numId w:val="1"/>
        </w:numPr>
        <w:rPr>
          <w:rFonts w:ascii="Cera CY" w:hAnsi="Cera CY"/>
          <w:sz w:val="18"/>
          <w:szCs w:val="18"/>
        </w:rPr>
      </w:pPr>
      <w:r w:rsidRPr="007A6B77">
        <w:rPr>
          <w:rFonts w:ascii="Cera CY" w:hAnsi="Cera CY"/>
          <w:sz w:val="18"/>
          <w:szCs w:val="18"/>
        </w:rPr>
        <w:t>Более 180 миллионов карт эмитировано различными банками в 42 странах</w:t>
      </w:r>
    </w:p>
    <w:p w:rsidR="007A6B77" w:rsidRPr="007A6B77" w:rsidRDefault="007A6B77" w:rsidP="007A6B77">
      <w:pPr>
        <w:pStyle w:val="a5"/>
        <w:numPr>
          <w:ilvl w:val="0"/>
          <w:numId w:val="1"/>
        </w:numPr>
        <w:rPr>
          <w:rFonts w:ascii="Cera CY" w:hAnsi="Cera CY"/>
          <w:sz w:val="18"/>
          <w:szCs w:val="18"/>
        </w:rPr>
      </w:pPr>
      <w:r w:rsidRPr="007A6B77">
        <w:rPr>
          <w:rFonts w:ascii="Cera CY" w:hAnsi="Cera CY"/>
          <w:sz w:val="18"/>
          <w:szCs w:val="18"/>
        </w:rPr>
        <w:t>Более 21 миллиона торговых точек принимает карты к оплате в 170 странах</w:t>
      </w:r>
    </w:p>
    <w:p w:rsidR="007A6B77" w:rsidRPr="007A6B77" w:rsidRDefault="007A6B77" w:rsidP="007A6B77">
      <w:pPr>
        <w:pStyle w:val="a5"/>
        <w:numPr>
          <w:ilvl w:val="0"/>
          <w:numId w:val="1"/>
        </w:numPr>
        <w:rPr>
          <w:rFonts w:ascii="Cera CY" w:hAnsi="Cera CY"/>
          <w:sz w:val="18"/>
          <w:szCs w:val="18"/>
        </w:rPr>
      </w:pPr>
      <w:r w:rsidRPr="007A6B77">
        <w:rPr>
          <w:rFonts w:ascii="Cera CY" w:hAnsi="Cera CY"/>
          <w:sz w:val="18"/>
          <w:szCs w:val="18"/>
        </w:rPr>
        <w:t xml:space="preserve">Более 1 миллиона АТМ во всем мире обслуживает карты </w:t>
      </w:r>
      <w:proofErr w:type="spellStart"/>
      <w:r w:rsidRPr="007A6B77">
        <w:rPr>
          <w:rFonts w:ascii="Cera CY" w:hAnsi="Cera CY"/>
          <w:sz w:val="18"/>
          <w:szCs w:val="18"/>
          <w:lang w:val="en-US"/>
        </w:rPr>
        <w:t>UnionPay</w:t>
      </w:r>
      <w:proofErr w:type="spellEnd"/>
    </w:p>
    <w:p w:rsidR="007A6B77" w:rsidRPr="007A6B77" w:rsidRDefault="007A6B77" w:rsidP="007A6B77">
      <w:pPr>
        <w:pStyle w:val="a5"/>
        <w:rPr>
          <w:rFonts w:ascii="Cera CY" w:hAnsi="Cera CY"/>
          <w:sz w:val="18"/>
          <w:szCs w:val="18"/>
        </w:rPr>
      </w:pPr>
    </w:p>
    <w:p w:rsidR="007A6B77" w:rsidRPr="007A6B77" w:rsidRDefault="007A6B77" w:rsidP="007A6B77">
      <w:pPr>
        <w:pStyle w:val="a5"/>
        <w:rPr>
          <w:rFonts w:ascii="Cera CY" w:hAnsi="Cera CY"/>
          <w:b/>
          <w:sz w:val="18"/>
          <w:szCs w:val="18"/>
        </w:rPr>
      </w:pPr>
      <w:r w:rsidRPr="007A6B77">
        <w:rPr>
          <w:rFonts w:ascii="Cera CY" w:hAnsi="Cera CY"/>
          <w:b/>
          <w:sz w:val="18"/>
          <w:szCs w:val="18"/>
        </w:rPr>
        <w:t>Охват на территории РФ:</w:t>
      </w:r>
    </w:p>
    <w:p w:rsidR="007A6B77" w:rsidRPr="007A6B77" w:rsidRDefault="007A6B77" w:rsidP="007A6B77">
      <w:pPr>
        <w:pStyle w:val="a5"/>
        <w:rPr>
          <w:rFonts w:ascii="Cera CY" w:hAnsi="Cera CY"/>
          <w:sz w:val="18"/>
          <w:szCs w:val="18"/>
        </w:rPr>
      </w:pPr>
      <w:r w:rsidRPr="007A6B77">
        <w:rPr>
          <w:rFonts w:ascii="Cera CY" w:hAnsi="Cera CY"/>
          <w:sz w:val="18"/>
          <w:szCs w:val="18"/>
        </w:rPr>
        <w:t xml:space="preserve">95+% ТСП принимает к оплате карты </w:t>
      </w:r>
      <w:proofErr w:type="spellStart"/>
      <w:r w:rsidRPr="007A6B77">
        <w:rPr>
          <w:rFonts w:ascii="Cera CY" w:hAnsi="Cera CY"/>
          <w:sz w:val="18"/>
          <w:szCs w:val="18"/>
          <w:lang w:val="en-US"/>
        </w:rPr>
        <w:t>UnionPay</w:t>
      </w:r>
      <w:proofErr w:type="spellEnd"/>
      <w:r w:rsidRPr="007A6B77">
        <w:rPr>
          <w:rFonts w:ascii="Cera CY" w:hAnsi="Cera CY"/>
          <w:sz w:val="18"/>
          <w:szCs w:val="18"/>
        </w:rPr>
        <w:t xml:space="preserve"> в 180 странах и регионах</w:t>
      </w:r>
    </w:p>
    <w:p w:rsidR="007A6B77" w:rsidRPr="007A6B77" w:rsidRDefault="007A6B77" w:rsidP="007A6B77">
      <w:pPr>
        <w:pStyle w:val="a5"/>
        <w:rPr>
          <w:rFonts w:ascii="Cera CY" w:hAnsi="Cera CY"/>
          <w:sz w:val="18"/>
          <w:szCs w:val="18"/>
        </w:rPr>
      </w:pPr>
      <w:r w:rsidRPr="007A6B77">
        <w:rPr>
          <w:rFonts w:ascii="Cera CY" w:hAnsi="Cera CY"/>
          <w:sz w:val="18"/>
          <w:szCs w:val="18"/>
        </w:rPr>
        <w:t xml:space="preserve">90% банкоматов обслуживает карты </w:t>
      </w:r>
      <w:proofErr w:type="spellStart"/>
      <w:r w:rsidRPr="007A6B77">
        <w:rPr>
          <w:rFonts w:ascii="Cera CY" w:hAnsi="Cera CY"/>
          <w:sz w:val="18"/>
          <w:szCs w:val="18"/>
          <w:lang w:val="en-US"/>
        </w:rPr>
        <w:t>UnionPay</w:t>
      </w:r>
      <w:proofErr w:type="spellEnd"/>
      <w:r w:rsidRPr="007A6B77">
        <w:rPr>
          <w:rFonts w:ascii="Cera CY" w:hAnsi="Cera CY"/>
          <w:sz w:val="18"/>
          <w:szCs w:val="18"/>
        </w:rPr>
        <w:t xml:space="preserve">, в </w:t>
      </w:r>
      <w:proofErr w:type="spellStart"/>
      <w:r w:rsidRPr="007A6B77">
        <w:rPr>
          <w:rFonts w:ascii="Cera CY" w:hAnsi="Cera CY"/>
          <w:sz w:val="18"/>
          <w:szCs w:val="18"/>
        </w:rPr>
        <w:t>т.ч</w:t>
      </w:r>
      <w:proofErr w:type="spellEnd"/>
      <w:r w:rsidRPr="007A6B77">
        <w:rPr>
          <w:rFonts w:ascii="Cera CY" w:hAnsi="Cera CY"/>
          <w:sz w:val="18"/>
          <w:szCs w:val="18"/>
        </w:rPr>
        <w:t>. все банкоматы БСПБ</w:t>
      </w:r>
    </w:p>
    <w:p w:rsidR="007A6B77" w:rsidRPr="007A6B77" w:rsidRDefault="007A6B77" w:rsidP="007A6B77">
      <w:pPr>
        <w:pStyle w:val="a5"/>
        <w:rPr>
          <w:rFonts w:ascii="Cera CY" w:hAnsi="Cera CY"/>
          <w:sz w:val="18"/>
          <w:szCs w:val="18"/>
        </w:rPr>
      </w:pPr>
    </w:p>
    <w:p w:rsidR="007A6B77" w:rsidRDefault="007A6B77" w:rsidP="007A6B77">
      <w:pPr>
        <w:pStyle w:val="a5"/>
        <w:rPr>
          <w:rFonts w:ascii="Cera CY" w:hAnsi="Cera CY"/>
          <w:sz w:val="18"/>
          <w:szCs w:val="18"/>
        </w:rPr>
      </w:pPr>
      <w:r w:rsidRPr="007A6B77">
        <w:rPr>
          <w:rFonts w:ascii="Cera CY" w:hAnsi="Cera CY"/>
          <w:sz w:val="18"/>
          <w:szCs w:val="18"/>
        </w:rPr>
        <w:t xml:space="preserve">ПАО «Банк «Санкт-Петербург» с 2014 года является прямым участником </w:t>
      </w:r>
      <w:proofErr w:type="spellStart"/>
      <w:r w:rsidRPr="007A6B77">
        <w:rPr>
          <w:rFonts w:ascii="Cera CY" w:hAnsi="Cera CY"/>
          <w:sz w:val="18"/>
          <w:szCs w:val="18"/>
          <w:lang w:val="en-US"/>
        </w:rPr>
        <w:t>UnionPay</w:t>
      </w:r>
      <w:proofErr w:type="spellEnd"/>
      <w:r w:rsidRPr="007A6B77">
        <w:rPr>
          <w:rFonts w:ascii="Cera CY" w:hAnsi="Cera CY"/>
          <w:sz w:val="18"/>
          <w:szCs w:val="18"/>
        </w:rPr>
        <w:t xml:space="preserve"> </w:t>
      </w:r>
      <w:r w:rsidRPr="007A6B77">
        <w:rPr>
          <w:rFonts w:ascii="Cera CY" w:hAnsi="Cera CY"/>
          <w:sz w:val="18"/>
          <w:szCs w:val="18"/>
          <w:lang w:val="en-US"/>
        </w:rPr>
        <w:t>International</w:t>
      </w:r>
      <w:r w:rsidRPr="007A6B77">
        <w:rPr>
          <w:rFonts w:ascii="Cera CY" w:hAnsi="Cera CY"/>
          <w:sz w:val="18"/>
          <w:szCs w:val="18"/>
        </w:rPr>
        <w:t xml:space="preserve"> по </w:t>
      </w:r>
      <w:proofErr w:type="spellStart"/>
      <w:r w:rsidRPr="007A6B77">
        <w:rPr>
          <w:rFonts w:ascii="Cera CY" w:hAnsi="Cera CY"/>
          <w:sz w:val="18"/>
          <w:szCs w:val="18"/>
        </w:rPr>
        <w:t>эквайрингу</w:t>
      </w:r>
      <w:proofErr w:type="spellEnd"/>
      <w:r w:rsidRPr="007A6B77">
        <w:rPr>
          <w:rFonts w:ascii="Cera CY" w:hAnsi="Cera CY"/>
          <w:sz w:val="18"/>
          <w:szCs w:val="18"/>
        </w:rPr>
        <w:t xml:space="preserve"> (обслуживает карты </w:t>
      </w:r>
      <w:proofErr w:type="spellStart"/>
      <w:r w:rsidRPr="007A6B77">
        <w:rPr>
          <w:rFonts w:ascii="Cera CY" w:hAnsi="Cera CY"/>
          <w:sz w:val="18"/>
          <w:szCs w:val="18"/>
          <w:lang w:val="en-US"/>
        </w:rPr>
        <w:t>UnionPay</w:t>
      </w:r>
      <w:proofErr w:type="spellEnd"/>
      <w:r w:rsidRPr="007A6B77">
        <w:rPr>
          <w:rFonts w:ascii="Cera CY" w:hAnsi="Cera CY"/>
          <w:sz w:val="18"/>
          <w:szCs w:val="18"/>
        </w:rPr>
        <w:t xml:space="preserve"> в сети банкоматов и принимает их к оплате в обслуживаемой сети ТСП). </w:t>
      </w:r>
    </w:p>
    <w:p w:rsidR="007A6B77" w:rsidRPr="007A6B77" w:rsidRDefault="00462FE9" w:rsidP="007A6B77">
      <w:pPr>
        <w:pStyle w:val="a5"/>
        <w:rPr>
          <w:rFonts w:ascii="Cera CY" w:hAnsi="Cera CY"/>
          <w:sz w:val="18"/>
          <w:szCs w:val="18"/>
          <w:lang w:val="en-US"/>
        </w:rPr>
      </w:pPr>
      <w:r>
        <w:rPr>
          <w:rFonts w:ascii="Cera CY" w:hAnsi="Cera CY"/>
          <w:sz w:val="18"/>
          <w:szCs w:val="18"/>
        </w:rPr>
        <w:t>С</w:t>
      </w:r>
      <w:r w:rsidRPr="00462FE9">
        <w:rPr>
          <w:rFonts w:ascii="Cera CY" w:hAnsi="Cera CY"/>
          <w:sz w:val="18"/>
          <w:szCs w:val="18"/>
          <w:lang w:val="en-US"/>
        </w:rPr>
        <w:t xml:space="preserve"> 2018 </w:t>
      </w:r>
      <w:r>
        <w:rPr>
          <w:rFonts w:ascii="Cera CY" w:hAnsi="Cera CY"/>
          <w:sz w:val="18"/>
          <w:szCs w:val="18"/>
        </w:rPr>
        <w:t>года</w:t>
      </w:r>
      <w:r w:rsidRPr="00462FE9">
        <w:rPr>
          <w:rFonts w:ascii="Cera CY" w:hAnsi="Cera CY"/>
          <w:sz w:val="18"/>
          <w:szCs w:val="18"/>
          <w:lang w:val="en-US"/>
        </w:rPr>
        <w:t xml:space="preserve"> </w:t>
      </w:r>
      <w:r>
        <w:rPr>
          <w:rFonts w:ascii="Cera CY" w:hAnsi="Cera CY"/>
          <w:sz w:val="18"/>
          <w:szCs w:val="18"/>
        </w:rPr>
        <w:t>в</w:t>
      </w:r>
      <w:r w:rsidR="007A6B77" w:rsidRPr="007A6B77">
        <w:rPr>
          <w:rFonts w:ascii="Cera CY" w:hAnsi="Cera CY"/>
          <w:sz w:val="18"/>
          <w:szCs w:val="18"/>
        </w:rPr>
        <w:t>ыпускает</w:t>
      </w:r>
      <w:r w:rsidR="007A6B77" w:rsidRPr="007A6B77">
        <w:rPr>
          <w:rFonts w:ascii="Cera CY" w:hAnsi="Cera CY"/>
          <w:sz w:val="18"/>
          <w:szCs w:val="18"/>
          <w:lang w:val="en-US"/>
        </w:rPr>
        <w:t xml:space="preserve"> </w:t>
      </w:r>
      <w:r w:rsidR="007A6B77" w:rsidRPr="007A6B77">
        <w:rPr>
          <w:rFonts w:ascii="Cera CY" w:hAnsi="Cera CY"/>
          <w:sz w:val="18"/>
          <w:szCs w:val="18"/>
        </w:rPr>
        <w:t>карты</w:t>
      </w:r>
      <w:r w:rsidR="007A6B77" w:rsidRPr="007A6B77">
        <w:rPr>
          <w:rFonts w:ascii="Cera CY" w:hAnsi="Cera CY"/>
          <w:sz w:val="18"/>
          <w:szCs w:val="18"/>
          <w:lang w:val="en-US"/>
        </w:rPr>
        <w:t xml:space="preserve"> </w:t>
      </w:r>
      <w:proofErr w:type="spellStart"/>
      <w:r w:rsidR="007A6B77" w:rsidRPr="007A6B77">
        <w:rPr>
          <w:rFonts w:ascii="Cera CY" w:hAnsi="Cera CY"/>
          <w:sz w:val="18"/>
          <w:szCs w:val="18"/>
          <w:lang w:val="en-US"/>
        </w:rPr>
        <w:t>UnionPay</w:t>
      </w:r>
      <w:proofErr w:type="spellEnd"/>
      <w:r w:rsidR="007A6B77" w:rsidRPr="007A6B77">
        <w:rPr>
          <w:rFonts w:ascii="Cera CY" w:hAnsi="Cera CY"/>
          <w:sz w:val="18"/>
          <w:szCs w:val="18"/>
          <w:lang w:val="en-US"/>
        </w:rPr>
        <w:t xml:space="preserve"> Classic </w:t>
      </w:r>
      <w:r w:rsidR="007A6B77" w:rsidRPr="007A6B77">
        <w:rPr>
          <w:rFonts w:ascii="Cera CY" w:hAnsi="Cera CY"/>
          <w:sz w:val="18"/>
          <w:szCs w:val="18"/>
        </w:rPr>
        <w:t>МПС</w:t>
      </w:r>
      <w:r w:rsidR="007A6B77" w:rsidRPr="007A6B77">
        <w:rPr>
          <w:rFonts w:ascii="Cera CY" w:hAnsi="Cera CY"/>
          <w:sz w:val="18"/>
          <w:szCs w:val="18"/>
          <w:lang w:val="en-US"/>
        </w:rPr>
        <w:t xml:space="preserve"> </w:t>
      </w:r>
      <w:proofErr w:type="spellStart"/>
      <w:r w:rsidR="007A6B77" w:rsidRPr="007A6B77">
        <w:rPr>
          <w:rFonts w:ascii="Cera CY" w:hAnsi="Cera CY"/>
          <w:sz w:val="18"/>
          <w:szCs w:val="18"/>
          <w:lang w:val="en-US"/>
        </w:rPr>
        <w:t>UnionPay</w:t>
      </w:r>
      <w:proofErr w:type="spellEnd"/>
      <w:r w:rsidR="007A6B77" w:rsidRPr="007A6B77">
        <w:rPr>
          <w:rFonts w:ascii="Cera CY" w:hAnsi="Cera CY"/>
          <w:sz w:val="18"/>
          <w:szCs w:val="18"/>
          <w:lang w:val="en-US"/>
        </w:rPr>
        <w:t xml:space="preserve"> International</w:t>
      </w:r>
      <w:r>
        <w:rPr>
          <w:rFonts w:ascii="Cera CY" w:hAnsi="Cera CY"/>
          <w:sz w:val="18"/>
          <w:szCs w:val="18"/>
          <w:lang w:val="en-US"/>
        </w:rPr>
        <w:t>.</w:t>
      </w:r>
    </w:p>
    <w:p w:rsidR="007A6B77" w:rsidRPr="007A6B77" w:rsidRDefault="007A6B77" w:rsidP="007A6B77">
      <w:pPr>
        <w:pStyle w:val="a5"/>
        <w:rPr>
          <w:rFonts w:ascii="Cera CY" w:hAnsi="Cera CY"/>
          <w:b/>
          <w:bCs/>
          <w:sz w:val="18"/>
          <w:szCs w:val="18"/>
          <w:lang w:val="en-US"/>
        </w:rPr>
      </w:pPr>
    </w:p>
    <w:p w:rsidR="007A6B77" w:rsidRPr="007A6B77" w:rsidRDefault="007A6B77" w:rsidP="007A6B77">
      <w:pPr>
        <w:pStyle w:val="a5"/>
        <w:rPr>
          <w:rFonts w:ascii="Cera CY" w:hAnsi="Cera CY"/>
          <w:b/>
          <w:sz w:val="18"/>
          <w:szCs w:val="18"/>
        </w:rPr>
      </w:pPr>
      <w:r w:rsidRPr="007A6B77">
        <w:rPr>
          <w:rFonts w:ascii="Cera CY" w:hAnsi="Cera CY"/>
          <w:b/>
          <w:sz w:val="18"/>
          <w:szCs w:val="18"/>
        </w:rPr>
        <w:t>Сервисы по картам:</w:t>
      </w:r>
    </w:p>
    <w:p w:rsidR="007A6B77" w:rsidRPr="007A6B77" w:rsidRDefault="007A6B77" w:rsidP="007A6B77">
      <w:pPr>
        <w:pStyle w:val="a5"/>
        <w:numPr>
          <w:ilvl w:val="0"/>
          <w:numId w:val="2"/>
        </w:numPr>
        <w:rPr>
          <w:rFonts w:ascii="Cera CY" w:hAnsi="Cera CY"/>
          <w:sz w:val="18"/>
          <w:szCs w:val="18"/>
        </w:rPr>
      </w:pPr>
      <w:r w:rsidRPr="007A6B77">
        <w:rPr>
          <w:rFonts w:ascii="Cera CY" w:hAnsi="Cera CY"/>
          <w:sz w:val="18"/>
          <w:szCs w:val="18"/>
          <w:lang w:val="en-US"/>
        </w:rPr>
        <w:t>SMS</w:t>
      </w:r>
      <w:r w:rsidRPr="007A6B77">
        <w:rPr>
          <w:rFonts w:ascii="Cera CY" w:hAnsi="Cera CY"/>
          <w:sz w:val="18"/>
          <w:szCs w:val="18"/>
        </w:rPr>
        <w:t>-сервис</w:t>
      </w:r>
    </w:p>
    <w:p w:rsidR="007A6B77" w:rsidRPr="007A6B77" w:rsidRDefault="007A6B77" w:rsidP="007A6B77">
      <w:pPr>
        <w:pStyle w:val="a5"/>
        <w:numPr>
          <w:ilvl w:val="0"/>
          <w:numId w:val="2"/>
        </w:numPr>
        <w:rPr>
          <w:rFonts w:ascii="Cera CY" w:hAnsi="Cera CY"/>
          <w:sz w:val="18"/>
          <w:szCs w:val="18"/>
        </w:rPr>
      </w:pPr>
      <w:r w:rsidRPr="007A6B77">
        <w:rPr>
          <w:rFonts w:ascii="Cera CY" w:hAnsi="Cera CY"/>
          <w:sz w:val="18"/>
          <w:szCs w:val="18"/>
        </w:rPr>
        <w:t xml:space="preserve">Заказ дополнительной карты (в </w:t>
      </w:r>
      <w:proofErr w:type="spellStart"/>
      <w:r w:rsidRPr="007A6B77">
        <w:rPr>
          <w:rFonts w:ascii="Cera CY" w:hAnsi="Cera CY"/>
          <w:sz w:val="18"/>
          <w:szCs w:val="18"/>
        </w:rPr>
        <w:t>т.ч</w:t>
      </w:r>
      <w:proofErr w:type="spellEnd"/>
      <w:r w:rsidRPr="007A6B77">
        <w:rPr>
          <w:rFonts w:ascii="Cera CY" w:hAnsi="Cera CY"/>
          <w:sz w:val="18"/>
          <w:szCs w:val="18"/>
        </w:rPr>
        <w:t>. на имя третьего лица)</w:t>
      </w:r>
    </w:p>
    <w:p w:rsidR="007A6B77" w:rsidRPr="007A6B77" w:rsidRDefault="007A6B77" w:rsidP="007A6B77">
      <w:pPr>
        <w:pStyle w:val="a5"/>
        <w:numPr>
          <w:ilvl w:val="0"/>
          <w:numId w:val="2"/>
        </w:numPr>
        <w:rPr>
          <w:rFonts w:ascii="Cera CY" w:hAnsi="Cera CY"/>
          <w:sz w:val="18"/>
          <w:szCs w:val="18"/>
        </w:rPr>
      </w:pPr>
      <w:r w:rsidRPr="007A6B77">
        <w:rPr>
          <w:rFonts w:ascii="Cera CY" w:hAnsi="Cera CY"/>
          <w:sz w:val="18"/>
          <w:szCs w:val="18"/>
        </w:rPr>
        <w:t>Программа лояльности «ЯРКО» - 0,5% бонусов, лимит начисления/списания – 1000 бонусов в месяц</w:t>
      </w:r>
    </w:p>
    <w:p w:rsidR="007A6B77" w:rsidRPr="007A6B77" w:rsidRDefault="007A6B77" w:rsidP="007A6B77">
      <w:pPr>
        <w:pStyle w:val="a5"/>
        <w:rPr>
          <w:rFonts w:ascii="Cera CY" w:hAnsi="Cera CY"/>
          <w:sz w:val="18"/>
          <w:szCs w:val="18"/>
        </w:rPr>
      </w:pPr>
    </w:p>
    <w:p w:rsidR="007A6B77" w:rsidRPr="007A6B77" w:rsidRDefault="007A6B77" w:rsidP="007A6B77">
      <w:pPr>
        <w:pStyle w:val="a5"/>
        <w:rPr>
          <w:rFonts w:ascii="Cera CY" w:hAnsi="Cera CY"/>
          <w:b/>
          <w:sz w:val="18"/>
          <w:szCs w:val="18"/>
        </w:rPr>
      </w:pPr>
      <w:r w:rsidRPr="007A6B77">
        <w:rPr>
          <w:rFonts w:ascii="Cera CY" w:hAnsi="Cera CY"/>
          <w:b/>
          <w:sz w:val="18"/>
          <w:szCs w:val="18"/>
        </w:rPr>
        <w:t>Особенности карт:</w:t>
      </w:r>
    </w:p>
    <w:p w:rsidR="007A6B77" w:rsidRPr="007A6B77" w:rsidRDefault="007A6B77" w:rsidP="007A6B77">
      <w:pPr>
        <w:pStyle w:val="a5"/>
        <w:numPr>
          <w:ilvl w:val="0"/>
          <w:numId w:val="3"/>
        </w:numPr>
        <w:rPr>
          <w:rFonts w:ascii="Cera CY" w:hAnsi="Cera CY"/>
          <w:sz w:val="18"/>
          <w:szCs w:val="18"/>
        </w:rPr>
      </w:pPr>
      <w:r w:rsidRPr="007A6B77">
        <w:rPr>
          <w:rFonts w:ascii="Cera CY" w:hAnsi="Cera CY"/>
          <w:sz w:val="18"/>
          <w:szCs w:val="18"/>
        </w:rPr>
        <w:t>Личная карта выпускается к счету в рублях, долларах США или евро.</w:t>
      </w:r>
    </w:p>
    <w:p w:rsidR="007A6B77" w:rsidRPr="007A6B77" w:rsidRDefault="007A6B77" w:rsidP="007A6B77">
      <w:pPr>
        <w:pStyle w:val="a5"/>
        <w:numPr>
          <w:ilvl w:val="0"/>
          <w:numId w:val="3"/>
        </w:numPr>
        <w:rPr>
          <w:rFonts w:ascii="Cera CY" w:hAnsi="Cera CY"/>
          <w:sz w:val="18"/>
          <w:szCs w:val="18"/>
        </w:rPr>
      </w:pPr>
      <w:r w:rsidRPr="007A6B77">
        <w:rPr>
          <w:rFonts w:ascii="Cera CY" w:hAnsi="Cera CY"/>
          <w:sz w:val="18"/>
          <w:szCs w:val="18"/>
        </w:rPr>
        <w:t>Срок действия карты – 5 лет.</w:t>
      </w:r>
    </w:p>
    <w:p w:rsidR="007A6B77" w:rsidRPr="007A6B77" w:rsidRDefault="007A6B77" w:rsidP="007A6B77">
      <w:pPr>
        <w:pStyle w:val="a5"/>
        <w:numPr>
          <w:ilvl w:val="0"/>
          <w:numId w:val="3"/>
        </w:numPr>
        <w:rPr>
          <w:rFonts w:ascii="Cera CY" w:hAnsi="Cera CY"/>
          <w:sz w:val="18"/>
          <w:szCs w:val="18"/>
        </w:rPr>
      </w:pPr>
      <w:r w:rsidRPr="007A6B77">
        <w:rPr>
          <w:rFonts w:ascii="Cera CY" w:hAnsi="Cera CY"/>
          <w:sz w:val="18"/>
          <w:szCs w:val="18"/>
        </w:rPr>
        <w:t xml:space="preserve">Карты поддерживают бесконтактную технологию оплаты </w:t>
      </w:r>
      <w:proofErr w:type="spellStart"/>
      <w:r w:rsidRPr="007A6B77">
        <w:rPr>
          <w:rFonts w:ascii="Cera CY" w:hAnsi="Cera CY"/>
          <w:sz w:val="18"/>
          <w:szCs w:val="18"/>
          <w:lang w:val="en-US"/>
        </w:rPr>
        <w:t>QuickPass</w:t>
      </w:r>
      <w:proofErr w:type="spellEnd"/>
    </w:p>
    <w:p w:rsidR="007A6B77" w:rsidRPr="007A6B77" w:rsidRDefault="007A6B77" w:rsidP="007A6B77">
      <w:pPr>
        <w:pStyle w:val="a5"/>
        <w:numPr>
          <w:ilvl w:val="0"/>
          <w:numId w:val="3"/>
        </w:numPr>
        <w:rPr>
          <w:rFonts w:ascii="Cera CY" w:hAnsi="Cera CY"/>
          <w:sz w:val="18"/>
          <w:szCs w:val="18"/>
          <w:lang w:val="en-US"/>
        </w:rPr>
      </w:pPr>
      <w:r w:rsidRPr="007A6B77">
        <w:rPr>
          <w:rFonts w:ascii="Cera CY" w:hAnsi="Cera CY"/>
          <w:sz w:val="18"/>
          <w:szCs w:val="18"/>
        </w:rPr>
        <w:t>Не</w:t>
      </w:r>
      <w:r w:rsidRPr="007A6B77">
        <w:rPr>
          <w:rFonts w:ascii="Cera CY" w:hAnsi="Cera CY"/>
          <w:sz w:val="18"/>
          <w:szCs w:val="18"/>
          <w:lang w:val="en-US"/>
        </w:rPr>
        <w:t xml:space="preserve"> </w:t>
      </w:r>
      <w:r w:rsidRPr="007A6B77">
        <w:rPr>
          <w:rFonts w:ascii="Cera CY" w:hAnsi="Cera CY"/>
          <w:sz w:val="18"/>
          <w:szCs w:val="18"/>
        </w:rPr>
        <w:t>используются</w:t>
      </w:r>
      <w:r w:rsidRPr="007A6B77">
        <w:rPr>
          <w:rFonts w:ascii="Cera CY" w:hAnsi="Cera CY"/>
          <w:sz w:val="18"/>
          <w:szCs w:val="18"/>
          <w:lang w:val="en-US"/>
        </w:rPr>
        <w:t xml:space="preserve"> </w:t>
      </w:r>
      <w:r w:rsidRPr="007A6B77">
        <w:rPr>
          <w:rFonts w:ascii="Cera CY" w:hAnsi="Cera CY"/>
          <w:sz w:val="18"/>
          <w:szCs w:val="18"/>
        </w:rPr>
        <w:t>в</w:t>
      </w:r>
      <w:r w:rsidRPr="007A6B77">
        <w:rPr>
          <w:rFonts w:ascii="Cera CY" w:hAnsi="Cera CY"/>
          <w:sz w:val="18"/>
          <w:szCs w:val="18"/>
          <w:lang w:val="en-US"/>
        </w:rPr>
        <w:t xml:space="preserve"> Apple Pay / Samsung Pay / MIR Pay / Google Pay</w:t>
      </w:r>
    </w:p>
    <w:p w:rsidR="007A6B77" w:rsidRPr="007A6B77" w:rsidRDefault="007A6B77" w:rsidP="007A6B77">
      <w:pPr>
        <w:pStyle w:val="a5"/>
        <w:numPr>
          <w:ilvl w:val="0"/>
          <w:numId w:val="3"/>
        </w:numPr>
        <w:rPr>
          <w:rFonts w:ascii="Cera CY" w:hAnsi="Cera CY"/>
          <w:sz w:val="18"/>
          <w:szCs w:val="18"/>
        </w:rPr>
      </w:pPr>
      <w:r w:rsidRPr="007A6B77">
        <w:rPr>
          <w:rFonts w:ascii="Cera CY" w:hAnsi="Cera CY"/>
          <w:sz w:val="18"/>
          <w:szCs w:val="18"/>
        </w:rPr>
        <w:t>Переводы с карты на карту будут не доступны (только между картами Банка в ИБ)</w:t>
      </w:r>
    </w:p>
    <w:p w:rsidR="000069ED" w:rsidRDefault="007A6B77" w:rsidP="00CB7202">
      <w:pPr>
        <w:pStyle w:val="a5"/>
        <w:numPr>
          <w:ilvl w:val="0"/>
          <w:numId w:val="3"/>
        </w:numPr>
        <w:rPr>
          <w:rFonts w:ascii="Cera CY" w:hAnsi="Cera CY"/>
          <w:sz w:val="18"/>
          <w:szCs w:val="18"/>
        </w:rPr>
      </w:pPr>
      <w:r w:rsidRPr="000069ED">
        <w:rPr>
          <w:rFonts w:ascii="Cera CY" w:hAnsi="Cera CY"/>
          <w:sz w:val="18"/>
          <w:szCs w:val="18"/>
        </w:rPr>
        <w:t>Операции в сети Интернет будут доступны только на зарубежных сайтах</w:t>
      </w:r>
      <w:r w:rsidR="003E679C" w:rsidRPr="000069ED">
        <w:rPr>
          <w:rFonts w:ascii="Cera CY" w:hAnsi="Cera CY"/>
          <w:sz w:val="18"/>
          <w:szCs w:val="18"/>
        </w:rPr>
        <w:t>, в которых нет проверки 3</w:t>
      </w:r>
      <w:r w:rsidR="003E679C" w:rsidRPr="000069ED">
        <w:rPr>
          <w:rFonts w:ascii="Cera CY" w:hAnsi="Cera CY"/>
          <w:sz w:val="18"/>
          <w:szCs w:val="18"/>
          <w:lang w:val="en-US"/>
        </w:rPr>
        <w:t>D</w:t>
      </w:r>
      <w:r w:rsidR="003E679C" w:rsidRPr="000069ED">
        <w:rPr>
          <w:rFonts w:ascii="Cera CY" w:hAnsi="Cera CY"/>
          <w:sz w:val="18"/>
          <w:szCs w:val="18"/>
        </w:rPr>
        <w:t xml:space="preserve"> </w:t>
      </w:r>
      <w:r w:rsidR="003E679C" w:rsidRPr="000069ED">
        <w:rPr>
          <w:rFonts w:ascii="Cera CY" w:hAnsi="Cera CY"/>
          <w:sz w:val="18"/>
          <w:szCs w:val="18"/>
          <w:lang w:val="en-US"/>
        </w:rPr>
        <w:t>secure</w:t>
      </w:r>
      <w:r w:rsidR="003E679C" w:rsidRPr="000069ED">
        <w:rPr>
          <w:rFonts w:ascii="Cera CY" w:hAnsi="Cera CY"/>
          <w:sz w:val="18"/>
          <w:szCs w:val="18"/>
        </w:rPr>
        <w:t xml:space="preserve"> </w:t>
      </w:r>
      <w:r w:rsidR="00F97A14">
        <w:rPr>
          <w:rFonts w:ascii="Cera CY" w:hAnsi="Cera CY"/>
          <w:sz w:val="18"/>
          <w:szCs w:val="18"/>
        </w:rPr>
        <w:t>кода</w:t>
      </w:r>
    </w:p>
    <w:p w:rsidR="00475DFD" w:rsidRDefault="003E679C" w:rsidP="00CB7202">
      <w:pPr>
        <w:pStyle w:val="a5"/>
        <w:numPr>
          <w:ilvl w:val="0"/>
          <w:numId w:val="3"/>
        </w:numPr>
        <w:rPr>
          <w:rFonts w:ascii="Cera CY" w:hAnsi="Cera CY"/>
          <w:sz w:val="18"/>
          <w:szCs w:val="18"/>
        </w:rPr>
      </w:pPr>
      <w:r w:rsidRPr="000069ED">
        <w:rPr>
          <w:rFonts w:ascii="Cera CY" w:hAnsi="Cera CY"/>
          <w:sz w:val="18"/>
          <w:szCs w:val="18"/>
        </w:rPr>
        <w:t xml:space="preserve">При оплате по картам </w:t>
      </w:r>
      <w:r w:rsidRPr="000069ED">
        <w:rPr>
          <w:rFonts w:ascii="Cera CY" w:hAnsi="Cera CY"/>
          <w:sz w:val="18"/>
          <w:szCs w:val="18"/>
          <w:lang w:val="en-US"/>
        </w:rPr>
        <w:t>UP</w:t>
      </w:r>
      <w:r w:rsidRPr="000069ED">
        <w:rPr>
          <w:rFonts w:ascii="Cera CY" w:hAnsi="Cera CY"/>
          <w:sz w:val="18"/>
          <w:szCs w:val="18"/>
        </w:rPr>
        <w:t xml:space="preserve"> в валюте</w:t>
      </w:r>
      <w:r w:rsidR="000069ED">
        <w:rPr>
          <w:rFonts w:ascii="Cera CY" w:hAnsi="Cera CY"/>
          <w:sz w:val="18"/>
          <w:szCs w:val="18"/>
        </w:rPr>
        <w:t>,</w:t>
      </w:r>
      <w:r w:rsidRPr="000069ED">
        <w:rPr>
          <w:rFonts w:ascii="Cera CY" w:hAnsi="Cera CY"/>
          <w:sz w:val="18"/>
          <w:szCs w:val="18"/>
        </w:rPr>
        <w:t xml:space="preserve"> отличной от валюты счета</w:t>
      </w:r>
      <w:r w:rsidR="000069ED">
        <w:rPr>
          <w:rFonts w:ascii="Cera CY" w:hAnsi="Cera CY"/>
          <w:sz w:val="18"/>
          <w:szCs w:val="18"/>
        </w:rPr>
        <w:t>,</w:t>
      </w:r>
      <w:r w:rsidRPr="000069ED">
        <w:rPr>
          <w:rFonts w:ascii="Cera CY" w:hAnsi="Cera CY"/>
          <w:sz w:val="18"/>
          <w:szCs w:val="18"/>
        </w:rPr>
        <w:t xml:space="preserve"> будет происходить конвертация в доллары</w:t>
      </w:r>
      <w:r w:rsidR="000069ED">
        <w:rPr>
          <w:rFonts w:ascii="Cera CY" w:hAnsi="Cera CY"/>
          <w:sz w:val="18"/>
          <w:szCs w:val="18"/>
        </w:rPr>
        <w:t xml:space="preserve"> США</w:t>
      </w:r>
      <w:r w:rsidRPr="000069ED">
        <w:rPr>
          <w:rFonts w:ascii="Cera CY" w:hAnsi="Cera CY"/>
          <w:sz w:val="18"/>
          <w:szCs w:val="18"/>
        </w:rPr>
        <w:t xml:space="preserve">, </w:t>
      </w:r>
    </w:p>
    <w:p w:rsidR="003E679C" w:rsidRPr="000069ED" w:rsidRDefault="003E679C" w:rsidP="00475DFD">
      <w:pPr>
        <w:pStyle w:val="a5"/>
        <w:rPr>
          <w:rFonts w:ascii="Cera CY" w:hAnsi="Cera CY"/>
          <w:sz w:val="18"/>
          <w:szCs w:val="18"/>
        </w:rPr>
      </w:pPr>
      <w:r w:rsidRPr="000069ED">
        <w:rPr>
          <w:rFonts w:ascii="Cera CY" w:hAnsi="Cera CY"/>
          <w:sz w:val="18"/>
          <w:szCs w:val="18"/>
        </w:rPr>
        <w:t xml:space="preserve">а </w:t>
      </w:r>
      <w:r w:rsidR="000069ED">
        <w:rPr>
          <w:rFonts w:ascii="Cera CY" w:hAnsi="Cera CY"/>
          <w:sz w:val="18"/>
          <w:szCs w:val="18"/>
        </w:rPr>
        <w:t>затем</w:t>
      </w:r>
      <w:r w:rsidRPr="000069ED">
        <w:rPr>
          <w:rFonts w:ascii="Cera CY" w:hAnsi="Cera CY"/>
          <w:sz w:val="18"/>
          <w:szCs w:val="18"/>
        </w:rPr>
        <w:t xml:space="preserve"> в валюту счета.</w:t>
      </w:r>
    </w:p>
    <w:p w:rsidR="007A6B77" w:rsidRPr="007A6B77" w:rsidRDefault="007A6B77" w:rsidP="007A6B77">
      <w:pPr>
        <w:pStyle w:val="a5"/>
        <w:rPr>
          <w:rFonts w:ascii="Cera CY" w:hAnsi="Cera CY"/>
          <w:b/>
          <w:sz w:val="18"/>
          <w:szCs w:val="18"/>
        </w:rPr>
      </w:pPr>
    </w:p>
    <w:p w:rsidR="007A6B77" w:rsidRPr="007A6B77" w:rsidRDefault="007A6B77" w:rsidP="007A6B77">
      <w:pPr>
        <w:pStyle w:val="a5"/>
        <w:rPr>
          <w:rFonts w:ascii="Cera CY" w:hAnsi="Cera CY"/>
          <w:b/>
          <w:sz w:val="18"/>
          <w:szCs w:val="18"/>
        </w:rPr>
      </w:pPr>
      <w:r w:rsidRPr="007A6B77">
        <w:rPr>
          <w:rFonts w:ascii="Cera CY" w:hAnsi="Cera CY"/>
          <w:b/>
          <w:sz w:val="18"/>
          <w:szCs w:val="18"/>
        </w:rPr>
        <w:t>Стоимость обслуживания:</w:t>
      </w:r>
    </w:p>
    <w:p w:rsidR="007A6B77" w:rsidRPr="007A6B77" w:rsidRDefault="007A6B77" w:rsidP="007A6B77">
      <w:pPr>
        <w:pStyle w:val="a5"/>
        <w:numPr>
          <w:ilvl w:val="0"/>
          <w:numId w:val="3"/>
        </w:numPr>
        <w:rPr>
          <w:rFonts w:ascii="Cera CY" w:hAnsi="Cera CY"/>
          <w:sz w:val="18"/>
          <w:szCs w:val="18"/>
        </w:rPr>
      </w:pPr>
      <w:r w:rsidRPr="007A6B77">
        <w:rPr>
          <w:rFonts w:ascii="Cera CY" w:hAnsi="Cera CY"/>
          <w:sz w:val="18"/>
          <w:szCs w:val="18"/>
        </w:rPr>
        <w:t>Комиссия за выпуск карт – 10 000 рублей</w:t>
      </w:r>
    </w:p>
    <w:p w:rsidR="007A6B77" w:rsidRPr="007A6B77" w:rsidRDefault="007A6B77" w:rsidP="007A6B77">
      <w:pPr>
        <w:pStyle w:val="a5"/>
        <w:numPr>
          <w:ilvl w:val="0"/>
          <w:numId w:val="3"/>
        </w:numPr>
        <w:rPr>
          <w:rFonts w:ascii="Cera CY" w:hAnsi="Cera CY"/>
          <w:sz w:val="18"/>
          <w:szCs w:val="18"/>
        </w:rPr>
      </w:pPr>
      <w:r w:rsidRPr="007A6B77">
        <w:rPr>
          <w:rFonts w:ascii="Cera CY" w:hAnsi="Cera CY"/>
          <w:sz w:val="18"/>
          <w:szCs w:val="18"/>
        </w:rPr>
        <w:t xml:space="preserve">Комиссия за обслуживание – 5 000 рублей в год </w:t>
      </w:r>
    </w:p>
    <w:p w:rsidR="007A6B77" w:rsidRPr="007A6B77" w:rsidRDefault="007A6B77" w:rsidP="007A6B77">
      <w:pPr>
        <w:pStyle w:val="a5"/>
        <w:numPr>
          <w:ilvl w:val="0"/>
          <w:numId w:val="3"/>
        </w:numPr>
        <w:rPr>
          <w:rFonts w:ascii="Cera CY" w:hAnsi="Cera CY"/>
          <w:sz w:val="18"/>
          <w:szCs w:val="18"/>
        </w:rPr>
      </w:pPr>
      <w:r w:rsidRPr="007A6B77">
        <w:rPr>
          <w:rFonts w:ascii="Cera CY" w:hAnsi="Cera CY"/>
          <w:sz w:val="18"/>
          <w:szCs w:val="18"/>
        </w:rPr>
        <w:t>Комиссия за срочный выпуск карты – 50 000 рублей</w:t>
      </w:r>
    </w:p>
    <w:p w:rsidR="001564A6" w:rsidRPr="001564A6" w:rsidRDefault="001564A6" w:rsidP="007A6B77">
      <w:pPr>
        <w:pStyle w:val="a5"/>
        <w:rPr>
          <w:rFonts w:ascii="Cera CY" w:hAnsi="Cera CY"/>
          <w:sz w:val="18"/>
          <w:szCs w:val="18"/>
          <w:lang w:val="ru"/>
        </w:rPr>
      </w:pPr>
    </w:p>
    <w:p w:rsidR="007A6B77" w:rsidRPr="007A6B77" w:rsidRDefault="007A6B77" w:rsidP="007A6B77">
      <w:pPr>
        <w:pStyle w:val="a5"/>
        <w:rPr>
          <w:rFonts w:ascii="Cera CY" w:hAnsi="Cera CY"/>
          <w:b/>
          <w:sz w:val="18"/>
          <w:szCs w:val="18"/>
        </w:rPr>
      </w:pPr>
      <w:r w:rsidRPr="007A6B77">
        <w:rPr>
          <w:rFonts w:ascii="Cera CY" w:hAnsi="Cera CY"/>
          <w:b/>
          <w:sz w:val="18"/>
          <w:szCs w:val="18"/>
        </w:rPr>
        <w:t xml:space="preserve">Держателям карт </w:t>
      </w:r>
      <w:proofErr w:type="spellStart"/>
      <w:r w:rsidRPr="007A6B77">
        <w:rPr>
          <w:rFonts w:ascii="Cera CY" w:hAnsi="Cera CY"/>
          <w:b/>
          <w:sz w:val="18"/>
          <w:szCs w:val="18"/>
          <w:lang w:val="en-US"/>
        </w:rPr>
        <w:t>UnionPay</w:t>
      </w:r>
      <w:proofErr w:type="spellEnd"/>
      <w:r w:rsidRPr="007A6B77">
        <w:rPr>
          <w:rFonts w:ascii="Cera CY" w:hAnsi="Cera CY"/>
          <w:b/>
          <w:sz w:val="18"/>
          <w:szCs w:val="18"/>
        </w:rPr>
        <w:t xml:space="preserve"> доступны особые скидки и специальные предложения в России и за рубежом.</w:t>
      </w:r>
    </w:p>
    <w:p w:rsidR="007A6B77" w:rsidRPr="007A6B77" w:rsidRDefault="007A6B77" w:rsidP="007A6B77">
      <w:pPr>
        <w:pStyle w:val="a5"/>
        <w:rPr>
          <w:rFonts w:ascii="Cera CY" w:hAnsi="Cera CY"/>
          <w:sz w:val="18"/>
          <w:szCs w:val="18"/>
        </w:rPr>
      </w:pPr>
      <w:r w:rsidRPr="007A6B77">
        <w:rPr>
          <w:rFonts w:ascii="Cera CY" w:hAnsi="Cera CY"/>
          <w:sz w:val="18"/>
          <w:szCs w:val="18"/>
        </w:rPr>
        <w:t>Примеры:</w:t>
      </w:r>
    </w:p>
    <w:p w:rsidR="007A6B77" w:rsidRPr="007A6B77" w:rsidRDefault="007A6B77" w:rsidP="007A6B77">
      <w:pPr>
        <w:pStyle w:val="a5"/>
        <w:numPr>
          <w:ilvl w:val="0"/>
          <w:numId w:val="3"/>
        </w:numPr>
        <w:rPr>
          <w:rFonts w:ascii="Cera CY" w:hAnsi="Cera CY"/>
          <w:sz w:val="18"/>
          <w:szCs w:val="18"/>
        </w:rPr>
      </w:pPr>
      <w:r w:rsidRPr="007A6B77">
        <w:rPr>
          <w:rFonts w:ascii="Cera CY" w:hAnsi="Cera CY"/>
          <w:sz w:val="18"/>
          <w:szCs w:val="18"/>
        </w:rPr>
        <w:t xml:space="preserve">Экскурсии </w:t>
      </w:r>
      <w:hyperlink r:id="rId7" w:history="1">
        <w:r w:rsidRPr="007A6B77">
          <w:rPr>
            <w:rFonts w:ascii="Cera CY" w:hAnsi="Cera CY"/>
            <w:sz w:val="18"/>
            <w:szCs w:val="18"/>
          </w:rPr>
          <w:t>по</w:t>
        </w:r>
      </w:hyperlink>
      <w:r w:rsidRPr="007A6B77">
        <w:rPr>
          <w:rFonts w:ascii="Cera CY" w:hAnsi="Cera CY"/>
          <w:sz w:val="18"/>
          <w:szCs w:val="18"/>
        </w:rPr>
        <w:t xml:space="preserve"> </w:t>
      </w:r>
      <w:hyperlink r:id="rId8" w:history="1">
        <w:r w:rsidRPr="007A6B77">
          <w:rPr>
            <w:rFonts w:ascii="Cera CY" w:hAnsi="Cera CY"/>
            <w:sz w:val="18"/>
            <w:szCs w:val="18"/>
          </w:rPr>
          <w:t>рекам и каналам Петербурга со скидкой 20%</w:t>
        </w:r>
      </w:hyperlink>
    </w:p>
    <w:p w:rsidR="007A6B77" w:rsidRPr="007A6B77" w:rsidRDefault="000D766B" w:rsidP="007A6B77">
      <w:pPr>
        <w:pStyle w:val="a5"/>
        <w:numPr>
          <w:ilvl w:val="0"/>
          <w:numId w:val="3"/>
        </w:numPr>
        <w:rPr>
          <w:rFonts w:ascii="Cera CY" w:hAnsi="Cera CY"/>
          <w:sz w:val="18"/>
          <w:szCs w:val="18"/>
        </w:rPr>
      </w:pPr>
      <w:hyperlink r:id="rId9" w:history="1">
        <w:proofErr w:type="spellStart"/>
        <w:r w:rsidR="007A6B77" w:rsidRPr="007A6B77">
          <w:rPr>
            <w:rFonts w:ascii="Cera CY" w:hAnsi="Cera CY"/>
            <w:sz w:val="18"/>
            <w:szCs w:val="18"/>
          </w:rPr>
          <w:t>Jack</w:t>
        </w:r>
        <w:proofErr w:type="spellEnd"/>
      </w:hyperlink>
      <w:hyperlink r:id="rId10" w:history="1">
        <w:r w:rsidR="007A6B77" w:rsidRPr="007A6B77">
          <w:rPr>
            <w:rFonts w:ascii="Cera CY" w:hAnsi="Cera CY"/>
            <w:sz w:val="18"/>
            <w:szCs w:val="18"/>
          </w:rPr>
          <w:t xml:space="preserve"> </w:t>
        </w:r>
      </w:hyperlink>
      <w:hyperlink r:id="rId11" w:history="1">
        <w:proofErr w:type="spellStart"/>
        <w:r w:rsidR="007A6B77" w:rsidRPr="007A6B77">
          <w:rPr>
            <w:rFonts w:ascii="Cera CY" w:hAnsi="Cera CY"/>
            <w:sz w:val="18"/>
            <w:szCs w:val="18"/>
          </w:rPr>
          <w:t>Wolfskin</w:t>
        </w:r>
        <w:proofErr w:type="spellEnd"/>
      </w:hyperlink>
      <w:hyperlink r:id="rId12" w:history="1">
        <w:r w:rsidR="007A6B77" w:rsidRPr="007A6B77">
          <w:rPr>
            <w:rFonts w:ascii="Cera CY" w:hAnsi="Cera CY"/>
            <w:sz w:val="18"/>
            <w:szCs w:val="18"/>
          </w:rPr>
          <w:t xml:space="preserve"> предоставляет скидку 10</w:t>
        </w:r>
      </w:hyperlink>
      <w:hyperlink r:id="rId13" w:history="1">
        <w:r w:rsidR="007A6B77" w:rsidRPr="007A6B77">
          <w:rPr>
            <w:rFonts w:ascii="Cera CY" w:hAnsi="Cera CY"/>
            <w:sz w:val="18"/>
            <w:szCs w:val="18"/>
          </w:rPr>
          <w:t>%</w:t>
        </w:r>
      </w:hyperlink>
    </w:p>
    <w:p w:rsidR="007A6B77" w:rsidRPr="007A6B77" w:rsidRDefault="000D766B" w:rsidP="007A6B77">
      <w:pPr>
        <w:pStyle w:val="a5"/>
        <w:numPr>
          <w:ilvl w:val="0"/>
          <w:numId w:val="3"/>
        </w:numPr>
        <w:rPr>
          <w:rFonts w:ascii="Cera CY" w:hAnsi="Cera CY"/>
          <w:sz w:val="18"/>
          <w:szCs w:val="18"/>
        </w:rPr>
      </w:pPr>
      <w:hyperlink r:id="rId14" w:history="1">
        <w:r w:rsidR="007A6B77" w:rsidRPr="007A6B77">
          <w:rPr>
            <w:rFonts w:ascii="Cera CY" w:hAnsi="Cera CY"/>
            <w:sz w:val="18"/>
            <w:szCs w:val="18"/>
          </w:rPr>
          <w:t>"Дочки-Сыночки</w:t>
        </w:r>
      </w:hyperlink>
      <w:hyperlink r:id="rId15" w:history="1">
        <w:r w:rsidR="007A6B77" w:rsidRPr="007A6B77">
          <w:rPr>
            <w:rFonts w:ascii="Cera CY" w:hAnsi="Cera CY"/>
            <w:sz w:val="18"/>
            <w:szCs w:val="18"/>
          </w:rPr>
          <w:t>" дает скидку 15%</w:t>
        </w:r>
      </w:hyperlink>
    </w:p>
    <w:p w:rsidR="007A6B77" w:rsidRPr="007A6B77" w:rsidRDefault="000D766B" w:rsidP="007A6B77">
      <w:pPr>
        <w:pStyle w:val="a5"/>
        <w:numPr>
          <w:ilvl w:val="0"/>
          <w:numId w:val="3"/>
        </w:numPr>
        <w:rPr>
          <w:rFonts w:ascii="Cera CY" w:hAnsi="Cera CY"/>
          <w:sz w:val="18"/>
          <w:szCs w:val="18"/>
        </w:rPr>
      </w:pPr>
      <w:hyperlink r:id="rId16" w:history="1">
        <w:r w:rsidR="007A6B77" w:rsidRPr="007A6B77">
          <w:rPr>
            <w:rFonts w:ascii="Cera CY" w:hAnsi="Cera CY"/>
            <w:sz w:val="18"/>
            <w:szCs w:val="18"/>
          </w:rPr>
          <w:t xml:space="preserve">В </w:t>
        </w:r>
      </w:hyperlink>
      <w:hyperlink r:id="rId17" w:history="1">
        <w:r w:rsidR="007A6B77" w:rsidRPr="007A6B77">
          <w:rPr>
            <w:rFonts w:ascii="Cera CY" w:hAnsi="Cera CY"/>
            <w:sz w:val="18"/>
            <w:szCs w:val="18"/>
          </w:rPr>
          <w:t>Магазине Купцов Елисеевых скидка 10</w:t>
        </w:r>
      </w:hyperlink>
      <w:hyperlink r:id="rId18" w:history="1">
        <w:r w:rsidR="007A6B77" w:rsidRPr="007A6B77">
          <w:rPr>
            <w:rFonts w:ascii="Cera CY" w:hAnsi="Cera CY"/>
            <w:sz w:val="18"/>
            <w:szCs w:val="18"/>
          </w:rPr>
          <w:t>%</w:t>
        </w:r>
      </w:hyperlink>
    </w:p>
    <w:p w:rsidR="007A6B77" w:rsidRPr="007A6B77" w:rsidRDefault="000D766B" w:rsidP="007A6B77">
      <w:pPr>
        <w:pStyle w:val="a5"/>
        <w:numPr>
          <w:ilvl w:val="0"/>
          <w:numId w:val="3"/>
        </w:numPr>
        <w:rPr>
          <w:rFonts w:ascii="Cera CY" w:hAnsi="Cera CY"/>
          <w:sz w:val="18"/>
          <w:szCs w:val="18"/>
        </w:rPr>
      </w:pPr>
      <w:hyperlink r:id="rId19" w:history="1">
        <w:r w:rsidR="007A6B77" w:rsidRPr="007A6B77">
          <w:rPr>
            <w:rFonts w:ascii="Cera CY" w:hAnsi="Cera CY"/>
            <w:sz w:val="18"/>
            <w:szCs w:val="18"/>
          </w:rPr>
          <w:t xml:space="preserve">В </w:t>
        </w:r>
      </w:hyperlink>
      <w:hyperlink r:id="rId20" w:history="1">
        <w:r w:rsidR="007A6B77" w:rsidRPr="007A6B77">
          <w:rPr>
            <w:rFonts w:ascii="Cera CY" w:hAnsi="Cera CY"/>
            <w:sz w:val="18"/>
            <w:szCs w:val="18"/>
          </w:rPr>
          <w:t>музее «Гранд Макет Россия» скидка 10%</w:t>
        </w:r>
      </w:hyperlink>
    </w:p>
    <w:p w:rsidR="007A6B77" w:rsidRPr="007A6B77" w:rsidRDefault="007A6B77" w:rsidP="007A6B77">
      <w:pPr>
        <w:pStyle w:val="a5"/>
        <w:rPr>
          <w:rFonts w:ascii="Cera CY" w:hAnsi="Cera CY"/>
          <w:sz w:val="18"/>
          <w:szCs w:val="18"/>
        </w:rPr>
      </w:pPr>
    </w:p>
    <w:p w:rsidR="007A6B77" w:rsidRPr="007A6B77" w:rsidRDefault="007A6B77" w:rsidP="007A6B77">
      <w:pPr>
        <w:pStyle w:val="a5"/>
        <w:rPr>
          <w:rFonts w:ascii="Cera CY" w:hAnsi="Cera CY"/>
          <w:sz w:val="18"/>
          <w:szCs w:val="18"/>
        </w:rPr>
      </w:pPr>
      <w:r w:rsidRPr="007A6B77">
        <w:rPr>
          <w:rFonts w:ascii="Cera CY" w:hAnsi="Cera CY"/>
          <w:sz w:val="18"/>
          <w:szCs w:val="18"/>
        </w:rPr>
        <w:t>Подробнее:</w:t>
      </w:r>
    </w:p>
    <w:p w:rsidR="007A6B77" w:rsidRPr="0040187C" w:rsidRDefault="000D766B" w:rsidP="007A6B77">
      <w:pPr>
        <w:pStyle w:val="a5"/>
        <w:numPr>
          <w:ilvl w:val="0"/>
          <w:numId w:val="3"/>
        </w:numPr>
        <w:rPr>
          <w:rFonts w:ascii="Cera CY" w:hAnsi="Cera CY"/>
          <w:sz w:val="18"/>
          <w:szCs w:val="18"/>
        </w:rPr>
      </w:pPr>
      <w:hyperlink r:id="rId21" w:history="1">
        <w:r w:rsidR="007A6B77" w:rsidRPr="0040187C">
          <w:rPr>
            <w:rStyle w:val="a6"/>
            <w:rFonts w:ascii="Cera CY" w:hAnsi="Cera CY"/>
            <w:sz w:val="18"/>
            <w:szCs w:val="18"/>
            <w:lang w:val="en-US"/>
          </w:rPr>
          <w:t>https</w:t>
        </w:r>
        <w:r w:rsidR="007A6B77" w:rsidRPr="0040187C">
          <w:rPr>
            <w:rStyle w:val="a6"/>
            <w:rFonts w:ascii="Cera CY" w:hAnsi="Cera CY"/>
            <w:sz w:val="18"/>
            <w:szCs w:val="18"/>
          </w:rPr>
          <w:t>://</w:t>
        </w:r>
        <w:r w:rsidR="007A6B77" w:rsidRPr="0040187C">
          <w:rPr>
            <w:rStyle w:val="a6"/>
            <w:rFonts w:ascii="Cera CY" w:hAnsi="Cera CY"/>
            <w:sz w:val="18"/>
            <w:szCs w:val="18"/>
            <w:lang w:val="en-US"/>
          </w:rPr>
          <w:t>www</w:t>
        </w:r>
        <w:r w:rsidR="007A6B77" w:rsidRPr="0040187C">
          <w:rPr>
            <w:rStyle w:val="a6"/>
            <w:rFonts w:ascii="Cera CY" w:hAnsi="Cera CY"/>
            <w:sz w:val="18"/>
            <w:szCs w:val="18"/>
          </w:rPr>
          <w:t>.</w:t>
        </w:r>
        <w:proofErr w:type="spellStart"/>
        <w:r w:rsidR="007A6B77" w:rsidRPr="0040187C">
          <w:rPr>
            <w:rStyle w:val="a6"/>
            <w:rFonts w:ascii="Cera CY" w:hAnsi="Cera CY"/>
            <w:sz w:val="18"/>
            <w:szCs w:val="18"/>
            <w:lang w:val="en-US"/>
          </w:rPr>
          <w:t>unionpayintl</w:t>
        </w:r>
        <w:proofErr w:type="spellEnd"/>
        <w:r w:rsidR="007A6B77" w:rsidRPr="0040187C">
          <w:rPr>
            <w:rStyle w:val="a6"/>
            <w:rFonts w:ascii="Cera CY" w:hAnsi="Cera CY"/>
            <w:sz w:val="18"/>
            <w:szCs w:val="18"/>
          </w:rPr>
          <w:t>.</w:t>
        </w:r>
        <w:r w:rsidR="007A6B77" w:rsidRPr="0040187C">
          <w:rPr>
            <w:rStyle w:val="a6"/>
            <w:rFonts w:ascii="Cera CY" w:hAnsi="Cera CY"/>
            <w:sz w:val="18"/>
            <w:szCs w:val="18"/>
            <w:lang w:val="en-US"/>
          </w:rPr>
          <w:t>com</w:t>
        </w:r>
        <w:r w:rsidR="007A6B77" w:rsidRPr="0040187C">
          <w:rPr>
            <w:rStyle w:val="a6"/>
            <w:rFonts w:ascii="Cera CY" w:hAnsi="Cera CY"/>
            <w:sz w:val="18"/>
            <w:szCs w:val="18"/>
          </w:rPr>
          <w:t>/</w:t>
        </w:r>
        <w:proofErr w:type="spellStart"/>
        <w:r w:rsidR="007A6B77" w:rsidRPr="0040187C">
          <w:rPr>
            <w:rStyle w:val="a6"/>
            <w:rFonts w:ascii="Cera CY" w:hAnsi="Cera CY"/>
            <w:sz w:val="18"/>
            <w:szCs w:val="18"/>
            <w:lang w:val="en-US"/>
          </w:rPr>
          <w:t>ru</w:t>
        </w:r>
        <w:proofErr w:type="spellEnd"/>
        <w:r w:rsidR="007A6B77" w:rsidRPr="0040187C">
          <w:rPr>
            <w:rStyle w:val="a6"/>
            <w:rFonts w:ascii="Cera CY" w:hAnsi="Cera CY"/>
            <w:sz w:val="18"/>
            <w:szCs w:val="18"/>
          </w:rPr>
          <w:t>/</w:t>
        </w:r>
      </w:hyperlink>
    </w:p>
    <w:p w:rsidR="0040187C" w:rsidRPr="0040187C" w:rsidRDefault="000D766B" w:rsidP="007A6B77">
      <w:pPr>
        <w:pStyle w:val="a5"/>
        <w:numPr>
          <w:ilvl w:val="0"/>
          <w:numId w:val="3"/>
        </w:numPr>
        <w:rPr>
          <w:rStyle w:val="a6"/>
          <w:rFonts w:ascii="Cera CY" w:hAnsi="Cera CY"/>
          <w:color w:val="auto"/>
          <w:sz w:val="18"/>
          <w:szCs w:val="18"/>
          <w:u w:val="none"/>
        </w:rPr>
      </w:pPr>
      <w:hyperlink r:id="rId22" w:history="1">
        <w:r w:rsidR="007A6B77" w:rsidRPr="0040187C">
          <w:rPr>
            <w:rStyle w:val="a6"/>
            <w:rFonts w:ascii="Cera CY" w:hAnsi="Cera CY"/>
            <w:sz w:val="18"/>
            <w:szCs w:val="18"/>
            <w:lang w:val="en-US"/>
          </w:rPr>
          <w:t>http</w:t>
        </w:r>
        <w:r w:rsidR="007A6B77" w:rsidRPr="0040187C">
          <w:rPr>
            <w:rStyle w:val="a6"/>
            <w:rFonts w:ascii="Cera CY" w:hAnsi="Cera CY"/>
            <w:sz w:val="18"/>
            <w:szCs w:val="18"/>
          </w:rPr>
          <w:t>://</w:t>
        </w:r>
        <w:r w:rsidR="007A6B77" w:rsidRPr="0040187C">
          <w:rPr>
            <w:rStyle w:val="a6"/>
            <w:rFonts w:ascii="Cera CY" w:hAnsi="Cera CY"/>
            <w:sz w:val="18"/>
            <w:szCs w:val="18"/>
            <w:lang w:val="en-US"/>
          </w:rPr>
          <w:t>fly</w:t>
        </w:r>
        <w:r w:rsidR="007A6B77" w:rsidRPr="0040187C">
          <w:rPr>
            <w:rStyle w:val="a6"/>
            <w:rFonts w:ascii="Cera CY" w:hAnsi="Cera CY"/>
            <w:sz w:val="18"/>
            <w:szCs w:val="18"/>
          </w:rPr>
          <w:t>.</w:t>
        </w:r>
        <w:proofErr w:type="spellStart"/>
        <w:r w:rsidR="007A6B77" w:rsidRPr="0040187C">
          <w:rPr>
            <w:rStyle w:val="a6"/>
            <w:rFonts w:ascii="Cera CY" w:hAnsi="Cera CY"/>
            <w:sz w:val="18"/>
            <w:szCs w:val="18"/>
            <w:lang w:val="en-US"/>
          </w:rPr>
          <w:t>unionpay</w:t>
        </w:r>
        <w:proofErr w:type="spellEnd"/>
        <w:r w:rsidR="007A6B77" w:rsidRPr="0040187C">
          <w:rPr>
            <w:rStyle w:val="a6"/>
            <w:rFonts w:ascii="Cera CY" w:hAnsi="Cera CY"/>
            <w:sz w:val="18"/>
            <w:szCs w:val="18"/>
          </w:rPr>
          <w:t>.</w:t>
        </w:r>
        <w:r w:rsidR="007A6B77" w:rsidRPr="0040187C">
          <w:rPr>
            <w:rStyle w:val="a6"/>
            <w:rFonts w:ascii="Cera CY" w:hAnsi="Cera CY"/>
            <w:sz w:val="18"/>
            <w:szCs w:val="18"/>
            <w:lang w:val="en-US"/>
          </w:rPr>
          <w:t>com</w:t>
        </w:r>
        <w:r w:rsidR="007A6B77" w:rsidRPr="0040187C">
          <w:rPr>
            <w:rStyle w:val="a6"/>
            <w:rFonts w:ascii="Cera CY" w:hAnsi="Cera CY"/>
            <w:sz w:val="18"/>
            <w:szCs w:val="18"/>
          </w:rPr>
          <w:t>.</w:t>
        </w:r>
        <w:proofErr w:type="spellStart"/>
        <w:r w:rsidR="007A6B77" w:rsidRPr="0040187C">
          <w:rPr>
            <w:rStyle w:val="a6"/>
            <w:rFonts w:ascii="Cera CY" w:hAnsi="Cera CY"/>
            <w:sz w:val="18"/>
            <w:szCs w:val="18"/>
            <w:lang w:val="en-US"/>
          </w:rPr>
          <w:t>ru</w:t>
        </w:r>
        <w:proofErr w:type="spellEnd"/>
        <w:r w:rsidR="007A6B77" w:rsidRPr="0040187C">
          <w:rPr>
            <w:rStyle w:val="a6"/>
            <w:rFonts w:ascii="Cera CY" w:hAnsi="Cera CY"/>
            <w:sz w:val="18"/>
            <w:szCs w:val="18"/>
          </w:rPr>
          <w:t>/</w:t>
        </w:r>
      </w:hyperlink>
    </w:p>
    <w:p w:rsidR="006F254D" w:rsidRPr="0040187C" w:rsidRDefault="0040187C" w:rsidP="0040187C">
      <w:pPr>
        <w:pStyle w:val="a5"/>
        <w:numPr>
          <w:ilvl w:val="0"/>
          <w:numId w:val="3"/>
        </w:numPr>
        <w:spacing w:after="240"/>
      </w:pPr>
      <w:hyperlink r:id="rId23" w:history="1">
        <w:r w:rsidRPr="0040187C">
          <w:rPr>
            <w:rStyle w:val="a6"/>
            <w:sz w:val="18"/>
            <w:szCs w:val="18"/>
          </w:rPr>
          <w:t>https://m.un</w:t>
        </w:r>
        <w:r w:rsidRPr="0040187C">
          <w:rPr>
            <w:rStyle w:val="a6"/>
            <w:sz w:val="18"/>
            <w:szCs w:val="18"/>
          </w:rPr>
          <w:t>i</w:t>
        </w:r>
        <w:r w:rsidRPr="0040187C">
          <w:rPr>
            <w:rStyle w:val="a6"/>
            <w:sz w:val="18"/>
            <w:szCs w:val="18"/>
          </w:rPr>
          <w:t>onpayintl.com/cardholderServ/wap/rate?language=ru</w:t>
        </w:r>
      </w:hyperlink>
      <w:r>
        <w:t xml:space="preserve"> </w:t>
      </w:r>
      <w:r w:rsidR="007A6B77" w:rsidRPr="0040187C">
        <w:rPr>
          <w:rFonts w:ascii="Cera CY" w:hAnsi="Cera CY"/>
          <w:sz w:val="18"/>
          <w:szCs w:val="18"/>
        </w:rPr>
        <w:t xml:space="preserve"> </w:t>
      </w:r>
    </w:p>
    <w:p w:rsidR="000D297D" w:rsidRDefault="000D297D" w:rsidP="000D297D">
      <w:pPr>
        <w:pStyle w:val="a5"/>
        <w:rPr>
          <w:rFonts w:ascii="Cera CY" w:hAnsi="Cera CY"/>
          <w:sz w:val="18"/>
          <w:szCs w:val="18"/>
        </w:rPr>
      </w:pPr>
    </w:p>
    <w:p w:rsidR="000D297D" w:rsidRDefault="000D297D" w:rsidP="000D297D">
      <w:pPr>
        <w:pStyle w:val="a5"/>
        <w:rPr>
          <w:rFonts w:ascii="Cera CY" w:hAnsi="Cera CY"/>
          <w:sz w:val="18"/>
          <w:szCs w:val="18"/>
        </w:rPr>
      </w:pPr>
    </w:p>
    <w:p w:rsidR="000D297D" w:rsidRPr="0040187C" w:rsidRDefault="000D297D" w:rsidP="0040187C">
      <w:pPr>
        <w:ind w:left="426"/>
        <w:jc w:val="center"/>
        <w:rPr>
          <w:rFonts w:ascii="Cera CY" w:hAnsi="Cera CY" w:cs="Calibri"/>
          <w:b/>
          <w:bCs/>
          <w:color w:val="1E4E79"/>
          <w:sz w:val="20"/>
          <w:szCs w:val="20"/>
        </w:rPr>
      </w:pPr>
      <w:r w:rsidRPr="0040187C">
        <w:rPr>
          <w:rFonts w:ascii="Cera CY" w:hAnsi="Cera CY" w:cs="Calibri"/>
          <w:b/>
          <w:bCs/>
          <w:color w:val="1E4E79"/>
          <w:sz w:val="20"/>
          <w:szCs w:val="20"/>
        </w:rPr>
        <w:t xml:space="preserve">Перечень стран, </w:t>
      </w:r>
      <w:r w:rsidRPr="0040187C">
        <w:rPr>
          <w:rFonts w:ascii="Cera CY" w:hAnsi="Cera CY" w:cs="Calibri"/>
          <w:b/>
          <w:bCs/>
          <w:color w:val="1E4E79"/>
          <w:sz w:val="20"/>
          <w:szCs w:val="20"/>
          <w:u w:val="single"/>
        </w:rPr>
        <w:t xml:space="preserve">работающих с </w:t>
      </w:r>
      <w:r w:rsidRPr="0040187C">
        <w:rPr>
          <w:rFonts w:ascii="Cera CY" w:hAnsi="Cera CY" w:cs="Calibri"/>
          <w:b/>
          <w:bCs/>
          <w:color w:val="1E4E79"/>
          <w:sz w:val="20"/>
          <w:szCs w:val="20"/>
          <w:u w:val="single"/>
          <w:lang w:val="en-US"/>
        </w:rPr>
        <w:t>UPI</w:t>
      </w:r>
    </w:p>
    <w:tbl>
      <w:tblPr>
        <w:tblW w:w="99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901"/>
        <w:gridCol w:w="1984"/>
        <w:gridCol w:w="1927"/>
        <w:gridCol w:w="2042"/>
      </w:tblGrid>
      <w:tr w:rsidR="000D297D" w:rsidRPr="0040187C" w:rsidTr="000D297D">
        <w:trPr>
          <w:trHeight w:val="300"/>
        </w:trPr>
        <w:tc>
          <w:tcPr>
            <w:tcW w:w="2126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b/>
                <w:bCs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А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встралия</w:t>
            </w:r>
          </w:p>
        </w:tc>
        <w:tc>
          <w:tcPr>
            <w:tcW w:w="1901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b/>
                <w:bCs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Гернси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Times New Roman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Коморские о-ва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Times New Roman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Норвегия</w:t>
            </w:r>
          </w:p>
        </w:tc>
        <w:tc>
          <w:tcPr>
            <w:tcW w:w="2042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Times New Roman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Суринам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1901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Гибралтар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Конго</w:t>
            </w:r>
          </w:p>
        </w:tc>
        <w:tc>
          <w:tcPr>
            <w:tcW w:w="1927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о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. Гуам</w:t>
            </w:r>
          </w:p>
        </w:tc>
        <w:tc>
          <w:tcPr>
            <w:tcW w:w="2042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США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Азербайджан</w:t>
            </w:r>
          </w:p>
        </w:tc>
        <w:tc>
          <w:tcPr>
            <w:tcW w:w="1901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Голландия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Коста-Рика</w:t>
            </w:r>
          </w:p>
        </w:tc>
        <w:tc>
          <w:tcPr>
            <w:tcW w:w="1927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О. Мартиника</w:t>
            </w:r>
          </w:p>
        </w:tc>
        <w:tc>
          <w:tcPr>
            <w:tcW w:w="2042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Сьерра-Леоне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Алжир</w:t>
            </w:r>
          </w:p>
        </w:tc>
        <w:tc>
          <w:tcPr>
            <w:tcW w:w="1901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Гонконг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Кот-д’Ивуар</w:t>
            </w:r>
          </w:p>
        </w:tc>
        <w:tc>
          <w:tcPr>
            <w:tcW w:w="1927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о. Мэн</w:t>
            </w:r>
          </w:p>
        </w:tc>
        <w:tc>
          <w:tcPr>
            <w:tcW w:w="2042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0D297D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Т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 xml:space="preserve">аджикистан 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0D297D">
            <w:pPr>
              <w:spacing w:line="240" w:lineRule="auto"/>
              <w:ind w:right="827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Американское Самоа</w:t>
            </w:r>
          </w:p>
        </w:tc>
        <w:tc>
          <w:tcPr>
            <w:tcW w:w="1901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Гренландия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Куба</w:t>
            </w:r>
          </w:p>
        </w:tc>
        <w:tc>
          <w:tcPr>
            <w:tcW w:w="1927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О. Реюньон</w:t>
            </w:r>
          </w:p>
        </w:tc>
        <w:tc>
          <w:tcPr>
            <w:tcW w:w="2042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Тайвань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Аргентина</w:t>
            </w:r>
          </w:p>
        </w:tc>
        <w:tc>
          <w:tcPr>
            <w:tcW w:w="1901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Греция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Кувейт</w:t>
            </w:r>
          </w:p>
        </w:tc>
        <w:tc>
          <w:tcPr>
            <w:tcW w:w="1927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0D297D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 xml:space="preserve">ОАЭ </w:t>
            </w:r>
          </w:p>
        </w:tc>
        <w:tc>
          <w:tcPr>
            <w:tcW w:w="2042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proofErr w:type="spellStart"/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Тайланд</w:t>
            </w:r>
            <w:proofErr w:type="spellEnd"/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proofErr w:type="spellStart"/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Афганиствн</w:t>
            </w:r>
            <w:proofErr w:type="spellEnd"/>
          </w:p>
        </w:tc>
        <w:tc>
          <w:tcPr>
            <w:tcW w:w="1901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Грузия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0D297D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 xml:space="preserve">Кыргызстан </w:t>
            </w:r>
          </w:p>
        </w:tc>
        <w:tc>
          <w:tcPr>
            <w:tcW w:w="1927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О-ва Кука</w:t>
            </w:r>
          </w:p>
        </w:tc>
        <w:tc>
          <w:tcPr>
            <w:tcW w:w="2042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Танзания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Б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агамские о-ва</w:t>
            </w:r>
          </w:p>
        </w:tc>
        <w:tc>
          <w:tcPr>
            <w:tcW w:w="1901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Д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ания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Л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аос</w:t>
            </w:r>
          </w:p>
        </w:tc>
        <w:tc>
          <w:tcPr>
            <w:tcW w:w="1927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Оман</w:t>
            </w:r>
          </w:p>
        </w:tc>
        <w:tc>
          <w:tcPr>
            <w:tcW w:w="2042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Того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Бангладеш</w:t>
            </w:r>
          </w:p>
        </w:tc>
        <w:tc>
          <w:tcPr>
            <w:tcW w:w="1901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Джерси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Лесото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П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акистан</w:t>
            </w:r>
          </w:p>
        </w:tc>
        <w:tc>
          <w:tcPr>
            <w:tcW w:w="2042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Тонга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Бахрейн</w:t>
            </w:r>
          </w:p>
        </w:tc>
        <w:tc>
          <w:tcPr>
            <w:tcW w:w="1901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Джибути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Либерия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Папуа Новая Гвинея</w:t>
            </w:r>
          </w:p>
        </w:tc>
        <w:tc>
          <w:tcPr>
            <w:tcW w:w="2042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0D297D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 xml:space="preserve">Турция 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0D297D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Белоруссия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Е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гипет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Ливан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Перу</w:t>
            </w:r>
          </w:p>
        </w:tc>
        <w:tc>
          <w:tcPr>
            <w:tcW w:w="2042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Уганда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Бельгия</w:t>
            </w:r>
          </w:p>
        </w:tc>
        <w:tc>
          <w:tcPr>
            <w:tcW w:w="1901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З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амбия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Лихтенштейн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Польша</w:t>
            </w:r>
          </w:p>
        </w:tc>
        <w:tc>
          <w:tcPr>
            <w:tcW w:w="2042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0D297D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 xml:space="preserve">Узбекистан 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Бенин</w:t>
            </w:r>
          </w:p>
        </w:tc>
        <w:tc>
          <w:tcPr>
            <w:tcW w:w="1901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Зимбабве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Люксембург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Португалия</w:t>
            </w:r>
          </w:p>
        </w:tc>
        <w:tc>
          <w:tcPr>
            <w:tcW w:w="2042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proofErr w:type="spellStart"/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Ф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аркрские</w:t>
            </w:r>
            <w:proofErr w:type="spellEnd"/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 xml:space="preserve"> о-ва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Болгария</w:t>
            </w:r>
          </w:p>
        </w:tc>
        <w:tc>
          <w:tcPr>
            <w:tcW w:w="1901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И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зраиль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М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аврикий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Пуэрто-Рико</w:t>
            </w:r>
          </w:p>
        </w:tc>
        <w:tc>
          <w:tcPr>
            <w:tcW w:w="2042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Фиджи о-ва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Ботсвана</w:t>
            </w:r>
          </w:p>
        </w:tc>
        <w:tc>
          <w:tcPr>
            <w:tcW w:w="1901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Индия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Мавритания</w:t>
            </w:r>
          </w:p>
        </w:tc>
        <w:tc>
          <w:tcPr>
            <w:tcW w:w="1927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Р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еспублика Конго</w:t>
            </w:r>
          </w:p>
        </w:tc>
        <w:tc>
          <w:tcPr>
            <w:tcW w:w="2042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Филиппины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Бразилия</w:t>
            </w:r>
          </w:p>
        </w:tc>
        <w:tc>
          <w:tcPr>
            <w:tcW w:w="1901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Индонезия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Мадагаскар</w:t>
            </w:r>
          </w:p>
        </w:tc>
        <w:tc>
          <w:tcPr>
            <w:tcW w:w="1927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Республика Корея</w:t>
            </w:r>
          </w:p>
        </w:tc>
        <w:tc>
          <w:tcPr>
            <w:tcW w:w="2042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Финляндия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Бруней</w:t>
            </w:r>
          </w:p>
        </w:tc>
        <w:tc>
          <w:tcPr>
            <w:tcW w:w="1901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Иордания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Макао</w:t>
            </w:r>
          </w:p>
        </w:tc>
        <w:tc>
          <w:tcPr>
            <w:tcW w:w="1927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042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Франция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Буркина-Фасо</w:t>
            </w:r>
          </w:p>
        </w:tc>
        <w:tc>
          <w:tcPr>
            <w:tcW w:w="1901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Ирак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Малави</w:t>
            </w:r>
          </w:p>
        </w:tc>
        <w:tc>
          <w:tcPr>
            <w:tcW w:w="1927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Руанда</w:t>
            </w:r>
          </w:p>
        </w:tc>
        <w:tc>
          <w:tcPr>
            <w:tcW w:w="2042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Французская Полинезия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Бурунди</w:t>
            </w:r>
          </w:p>
        </w:tc>
        <w:tc>
          <w:tcPr>
            <w:tcW w:w="1901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Ирландия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Малайзия</w:t>
            </w:r>
          </w:p>
        </w:tc>
        <w:tc>
          <w:tcPr>
            <w:tcW w:w="1927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Румыния</w:t>
            </w:r>
          </w:p>
        </w:tc>
        <w:tc>
          <w:tcPr>
            <w:tcW w:w="2042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Ц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ентральноафриканская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В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ануату</w:t>
            </w:r>
          </w:p>
        </w:tc>
        <w:tc>
          <w:tcPr>
            <w:tcW w:w="1901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Исландия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Мали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С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амоа</w:t>
            </w:r>
          </w:p>
        </w:tc>
        <w:tc>
          <w:tcPr>
            <w:tcW w:w="2042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Ч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ад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Ватикан</w:t>
            </w:r>
          </w:p>
        </w:tc>
        <w:tc>
          <w:tcPr>
            <w:tcW w:w="1901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Испания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Мальдивы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Сан-Марино</w:t>
            </w:r>
          </w:p>
        </w:tc>
        <w:tc>
          <w:tcPr>
            <w:tcW w:w="2042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Чехия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Великобритания</w:t>
            </w:r>
          </w:p>
        </w:tc>
        <w:tc>
          <w:tcPr>
            <w:tcW w:w="1901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Италия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Мальта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Саудовская Аравия</w:t>
            </w:r>
          </w:p>
        </w:tc>
        <w:tc>
          <w:tcPr>
            <w:tcW w:w="2042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Ш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вейцария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Венгрия</w:t>
            </w:r>
          </w:p>
        </w:tc>
        <w:tc>
          <w:tcPr>
            <w:tcW w:w="1901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Йемен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Марокко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proofErr w:type="spellStart"/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Свазилэнд</w:t>
            </w:r>
            <w:proofErr w:type="spellEnd"/>
          </w:p>
        </w:tc>
        <w:tc>
          <w:tcPr>
            <w:tcW w:w="2042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Швеция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Венесуэла</w:t>
            </w:r>
          </w:p>
        </w:tc>
        <w:tc>
          <w:tcPr>
            <w:tcW w:w="1901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0D297D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  <w:lang w:val="en-US"/>
              </w:rPr>
            </w:pPr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К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 xml:space="preserve">азахстан 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Мексика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Сев. Марианские</w:t>
            </w:r>
          </w:p>
        </w:tc>
        <w:tc>
          <w:tcPr>
            <w:tcW w:w="2042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Шри-Ланка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Виргинские о-ва</w:t>
            </w:r>
          </w:p>
        </w:tc>
        <w:tc>
          <w:tcPr>
            <w:tcW w:w="1901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Камбоджа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Микронезия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Сейшельские о-ва</w:t>
            </w:r>
          </w:p>
        </w:tc>
        <w:tc>
          <w:tcPr>
            <w:tcW w:w="2042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Э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кваториальная Гвинея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0D297D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 xml:space="preserve">Вьетнам </w:t>
            </w:r>
          </w:p>
        </w:tc>
        <w:tc>
          <w:tcPr>
            <w:tcW w:w="1901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Камерун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Монако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Сенегал</w:t>
            </w:r>
          </w:p>
        </w:tc>
        <w:tc>
          <w:tcPr>
            <w:tcW w:w="2042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Эфиопия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Г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абон</w:t>
            </w:r>
          </w:p>
        </w:tc>
        <w:tc>
          <w:tcPr>
            <w:tcW w:w="1901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Канада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Монголия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Сингапур</w:t>
            </w:r>
          </w:p>
        </w:tc>
        <w:tc>
          <w:tcPr>
            <w:tcW w:w="2042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ЮАР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Гамбия</w:t>
            </w:r>
          </w:p>
        </w:tc>
        <w:tc>
          <w:tcPr>
            <w:tcW w:w="1901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Катар</w:t>
            </w:r>
          </w:p>
        </w:tc>
        <w:tc>
          <w:tcPr>
            <w:tcW w:w="1984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Мьянма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Сирия</w:t>
            </w:r>
          </w:p>
        </w:tc>
        <w:tc>
          <w:tcPr>
            <w:tcW w:w="2042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Южный Судан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Гана</w:t>
            </w:r>
          </w:p>
        </w:tc>
        <w:tc>
          <w:tcPr>
            <w:tcW w:w="1901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Кения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Н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епал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Словакия</w:t>
            </w:r>
          </w:p>
        </w:tc>
        <w:tc>
          <w:tcPr>
            <w:tcW w:w="2042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  <w:t>Я</w:t>
            </w: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пония</w:t>
            </w: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Гвинея</w:t>
            </w:r>
          </w:p>
        </w:tc>
        <w:tc>
          <w:tcPr>
            <w:tcW w:w="1901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0D297D">
            <w:pPr>
              <w:spacing w:line="240" w:lineRule="auto"/>
              <w:rPr>
                <w:rFonts w:ascii="Cera CY" w:eastAsia="Times New Roman" w:hAnsi="Cera CY" w:cs="Calibri"/>
                <w:b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 xml:space="preserve">Кипр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Нигер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Словения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Гвинея-Бисау</w:t>
            </w:r>
          </w:p>
        </w:tc>
        <w:tc>
          <w:tcPr>
            <w:tcW w:w="1901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Нигерия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Соломоновы о-ва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</w:p>
        </w:tc>
      </w:tr>
      <w:tr w:rsidR="000D297D" w:rsidRPr="0040187C" w:rsidTr="000D297D">
        <w:trPr>
          <w:trHeight w:val="300"/>
        </w:trPr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901" w:type="dxa"/>
            <w:shd w:val="clear" w:color="auto" w:fill="E5DFEC" w:themeFill="accent4" w:themeFillTint="33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Колумбия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Новая Зеландия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  <w:r w:rsidRPr="0040187C"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  <w:t>Судан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:rsidR="000D297D" w:rsidRPr="0040187C" w:rsidRDefault="000D297D" w:rsidP="00676D44">
            <w:pPr>
              <w:spacing w:line="240" w:lineRule="auto"/>
              <w:rPr>
                <w:rFonts w:ascii="Cera CY" w:eastAsia="Times New Roman" w:hAnsi="Cera CY" w:cs="Calibri"/>
                <w:color w:val="000000"/>
                <w:sz w:val="20"/>
                <w:szCs w:val="20"/>
              </w:rPr>
            </w:pPr>
          </w:p>
        </w:tc>
      </w:tr>
    </w:tbl>
    <w:p w:rsidR="000D297D" w:rsidRPr="0040187C" w:rsidRDefault="000D297D" w:rsidP="000D297D">
      <w:pPr>
        <w:pStyle w:val="a5"/>
        <w:rPr>
          <w:rFonts w:ascii="Cera CY" w:hAnsi="Cera CY"/>
          <w:sz w:val="20"/>
          <w:szCs w:val="20"/>
        </w:rPr>
      </w:pPr>
    </w:p>
    <w:sectPr w:rsidR="000D297D" w:rsidRPr="0040187C" w:rsidSect="00462FE9">
      <w:headerReference w:type="default" r:id="rId24"/>
      <w:footerReference w:type="default" r:id="rId25"/>
      <w:pgSz w:w="11909" w:h="16834"/>
      <w:pgMar w:top="238" w:right="244" w:bottom="238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66B" w:rsidRDefault="000D766B">
      <w:pPr>
        <w:spacing w:line="240" w:lineRule="auto"/>
      </w:pPr>
      <w:r>
        <w:separator/>
      </w:r>
    </w:p>
  </w:endnote>
  <w:endnote w:type="continuationSeparator" w:id="0">
    <w:p w:rsidR="000D766B" w:rsidRDefault="000D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ra CY">
    <w:altName w:val="Courier New"/>
    <w:panose1 w:val="00000500000000000000"/>
    <w:charset w:val="CC"/>
    <w:family w:val="auto"/>
    <w:pitch w:val="variable"/>
    <w:sig w:usb0="00000207" w:usb1="00000001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4D" w:rsidRDefault="006E5A32">
    <w:r>
      <w:rPr>
        <w:noProof/>
        <w:lang w:val="ru-RU"/>
      </w:rPr>
      <w:drawing>
        <wp:inline distT="114300" distB="114300" distL="114300" distR="114300">
          <wp:extent cx="7562850" cy="1041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04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66B" w:rsidRDefault="000D766B">
      <w:pPr>
        <w:spacing w:line="240" w:lineRule="auto"/>
      </w:pPr>
      <w:r>
        <w:separator/>
      </w:r>
    </w:p>
  </w:footnote>
  <w:footnote w:type="continuationSeparator" w:id="0">
    <w:p w:rsidR="000D766B" w:rsidRDefault="000D7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4D" w:rsidRDefault="006E5A32">
    <w:r>
      <w:rPr>
        <w:noProof/>
        <w:lang w:val="ru-RU"/>
      </w:rPr>
      <w:drawing>
        <wp:inline distT="114300" distB="114300" distL="114300" distR="114300">
          <wp:extent cx="7562850" cy="13462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34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6C4"/>
    <w:multiLevelType w:val="hybridMultilevel"/>
    <w:tmpl w:val="6F34B8B8"/>
    <w:lvl w:ilvl="0" w:tplc="18721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7AD8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7ABC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F4A0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6BB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A6F4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84CB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80A9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242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5E1ECC"/>
    <w:multiLevelType w:val="hybridMultilevel"/>
    <w:tmpl w:val="4DEA98FC"/>
    <w:lvl w:ilvl="0" w:tplc="A6324A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F6F8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464F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F05F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3208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0202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62D4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7887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320E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D2755"/>
    <w:multiLevelType w:val="hybridMultilevel"/>
    <w:tmpl w:val="37DC5A7A"/>
    <w:lvl w:ilvl="0" w:tplc="73F4D4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2260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088B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3CED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32D8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610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26E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8E83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F4E8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4D"/>
    <w:rsid w:val="000069ED"/>
    <w:rsid w:val="000D297D"/>
    <w:rsid w:val="000D766B"/>
    <w:rsid w:val="001564A6"/>
    <w:rsid w:val="00313E1E"/>
    <w:rsid w:val="003D2C7E"/>
    <w:rsid w:val="003E679C"/>
    <w:rsid w:val="0040187C"/>
    <w:rsid w:val="00462FE9"/>
    <w:rsid w:val="00475DFD"/>
    <w:rsid w:val="006039DF"/>
    <w:rsid w:val="00660BAC"/>
    <w:rsid w:val="0066230E"/>
    <w:rsid w:val="006E5A32"/>
    <w:rsid w:val="006F254D"/>
    <w:rsid w:val="007A6B77"/>
    <w:rsid w:val="00942EE6"/>
    <w:rsid w:val="00966298"/>
    <w:rsid w:val="00F9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6FD6"/>
  <w15:docId w15:val="{5396356C-A29B-428C-808E-1B651DC3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7A6B77"/>
    <w:pPr>
      <w:spacing w:after="200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6">
    <w:name w:val="Hyperlink"/>
    <w:unhideWhenUsed/>
    <w:rsid w:val="007A6B77"/>
    <w:rPr>
      <w:color w:val="0000FF"/>
      <w:u w:val="single"/>
      <w:lang w:val="ru-RU" w:bidi="ar-SA"/>
    </w:rPr>
  </w:style>
  <w:style w:type="character" w:styleId="a7">
    <w:name w:val="FollowedHyperlink"/>
    <w:basedOn w:val="a0"/>
    <w:uiPriority w:val="99"/>
    <w:semiHidden/>
    <w:unhideWhenUsed/>
    <w:rsid w:val="004018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npayintl.com/cardholderServ/serviceCenter/merchant/455715212887?type=1" TargetMode="External"/><Relationship Id="rId13" Type="http://schemas.openxmlformats.org/officeDocument/2006/relationships/hyperlink" Target="https://www.unionpayintl.com/cardholderServ/serviceCenter/merchant/452815122863?type=1" TargetMode="External"/><Relationship Id="rId18" Type="http://schemas.openxmlformats.org/officeDocument/2006/relationships/hyperlink" Target="https://www.unionpayintl.com/cardholderServ/serviceCenter/merchant/392412932231?type=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unionpayintl.com/ru/" TargetMode="External"/><Relationship Id="rId7" Type="http://schemas.openxmlformats.org/officeDocument/2006/relationships/hyperlink" Target="https://www.unionpayintl.com/cardholderServ/serviceCenter/merchant/455715212887?type=1" TargetMode="External"/><Relationship Id="rId12" Type="http://schemas.openxmlformats.org/officeDocument/2006/relationships/hyperlink" Target="https://www.unionpayintl.com/cardholderServ/serviceCenter/merchant/452815122863?type=1" TargetMode="External"/><Relationship Id="rId17" Type="http://schemas.openxmlformats.org/officeDocument/2006/relationships/hyperlink" Target="https://www.unionpayintl.com/cardholderServ/serviceCenter/merchant/392412932231?type=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unionpayintl.com/cardholderServ/serviceCenter/merchant/392412932231?type=1" TargetMode="External"/><Relationship Id="rId20" Type="http://schemas.openxmlformats.org/officeDocument/2006/relationships/hyperlink" Target="https://www.unionpayintl.com/cardholderServ/serviceCenter/merchant/419713472364?type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onpayintl.com/cardholderServ/serviceCenter/merchant/452815122863?type=1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unionpayintl.com/cardholderServ/serviceCenter/merchant/441914422713?type=1" TargetMode="External"/><Relationship Id="rId23" Type="http://schemas.openxmlformats.org/officeDocument/2006/relationships/hyperlink" Target="https://m.unionpayintl.com/cardholderServ/wap/rate?language=ru" TargetMode="External"/><Relationship Id="rId10" Type="http://schemas.openxmlformats.org/officeDocument/2006/relationships/hyperlink" Target="https://www.unionpayintl.com/cardholderServ/serviceCenter/merchant/452815122863?type=1" TargetMode="External"/><Relationship Id="rId19" Type="http://schemas.openxmlformats.org/officeDocument/2006/relationships/hyperlink" Target="https://www.unionpayintl.com/cardholderServ/serviceCenter/merchant/419713472364?typ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onpayintl.com/cardholderServ/serviceCenter/merchant/452815122863?type=1" TargetMode="External"/><Relationship Id="rId14" Type="http://schemas.openxmlformats.org/officeDocument/2006/relationships/hyperlink" Target="https://www.unionpayintl.com/cardholderServ/serviceCenter/merchant/441914422713?type=1" TargetMode="External"/><Relationship Id="rId22" Type="http://schemas.openxmlformats.org/officeDocument/2006/relationships/hyperlink" Target="http://fly.unionpay.com.ru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Лосин Дмитрий Борисович</dc:creator>
  <cp:lastModifiedBy>Комчакова Марина Олеговна</cp:lastModifiedBy>
  <cp:revision>11</cp:revision>
  <dcterms:created xsi:type="dcterms:W3CDTF">2022-03-11T07:01:00Z</dcterms:created>
  <dcterms:modified xsi:type="dcterms:W3CDTF">2022-03-16T14:57:00Z</dcterms:modified>
</cp:coreProperties>
</file>