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413"/>
      </w:tblGrid>
      <w:tr w:rsidR="00816F0B" w:rsidRPr="00816F0B" w14:paraId="310C63B4" w14:textId="77777777" w:rsidTr="00A423F1">
        <w:trPr>
          <w:trHeight w:val="15161"/>
        </w:trPr>
        <w:tc>
          <w:tcPr>
            <w:tcW w:w="5387" w:type="dxa"/>
          </w:tcPr>
          <w:p w14:paraId="3A3D9343" w14:textId="7667424C" w:rsidR="008676AC" w:rsidRPr="00F95724" w:rsidRDefault="00CF2597" w:rsidP="00A423F1">
            <w:pPr>
              <w:spacing w:line="360" w:lineRule="auto"/>
              <w:jc w:val="center"/>
              <w:rPr>
                <w:rFonts w:ascii="Sylfaen" w:hAnsi="Sylfaen"/>
                <w:b/>
                <w:bCs/>
                <w:iCs/>
                <w:sz w:val="36"/>
                <w:szCs w:val="32"/>
                <w:u w:val="single"/>
                <w:lang w:val="ka-GE"/>
              </w:rPr>
            </w:pPr>
            <w:r w:rsidRPr="00F95724">
              <w:rPr>
                <w:rFonts w:ascii="Sylfaen" w:hAnsi="Sylfaen"/>
                <w:b/>
                <w:bCs/>
                <w:iCs/>
                <w:sz w:val="36"/>
                <w:szCs w:val="32"/>
                <w:u w:val="single"/>
                <w:lang w:val="ka-GE"/>
              </w:rPr>
              <w:t>ქირავნობის</w:t>
            </w:r>
            <w:r w:rsidR="008676AC" w:rsidRPr="00F95724">
              <w:rPr>
                <w:rFonts w:ascii="Sylfaen" w:hAnsi="Sylfaen"/>
                <w:b/>
                <w:bCs/>
                <w:iCs/>
                <w:sz w:val="36"/>
                <w:szCs w:val="32"/>
                <w:u w:val="single"/>
                <w:lang w:val="ka-GE"/>
              </w:rPr>
              <w:t xml:space="preserve"> ხელშეკრულება</w:t>
            </w:r>
          </w:p>
          <w:p w14:paraId="58C1C358" w14:textId="77777777" w:rsidR="00816F0B" w:rsidRPr="00CF2597" w:rsidRDefault="00816F0B" w:rsidP="00816F0B">
            <w:pPr>
              <w:spacing w:line="360" w:lineRule="auto"/>
              <w:rPr>
                <w:rFonts w:ascii="Sylfaen" w:hAnsi="Sylfaen" w:cs="Sylfaen"/>
                <w:sz w:val="16"/>
                <w:szCs w:val="16"/>
                <w:lang w:val="ka-GE"/>
              </w:rPr>
            </w:pPr>
          </w:p>
          <w:p w14:paraId="3DFA3D61" w14:textId="7A52A0A8" w:rsidR="00816F0B" w:rsidRPr="00816F0B" w:rsidRDefault="00816F0B" w:rsidP="00FA47FC">
            <w:pPr>
              <w:spacing w:line="360" w:lineRule="auto"/>
              <w:ind w:left="325"/>
              <w:rPr>
                <w:rFonts w:cstheme="minorHAnsi"/>
                <w:lang w:val="ka-GE"/>
              </w:rPr>
            </w:pPr>
            <w:r w:rsidRPr="00292119">
              <w:rPr>
                <w:rFonts w:ascii="Sylfaen" w:hAnsi="Sylfaen" w:cs="Sylfaen"/>
                <w:b/>
                <w:bCs/>
                <w:lang w:val="ka-GE"/>
              </w:rPr>
              <w:t>ქ</w:t>
            </w:r>
            <w:r w:rsidRPr="00292119">
              <w:rPr>
                <w:rFonts w:cstheme="minorHAnsi"/>
                <w:b/>
                <w:bCs/>
                <w:lang w:val="ka-GE"/>
              </w:rPr>
              <w:t xml:space="preserve">. </w:t>
            </w:r>
            <w:r w:rsidRPr="00292119">
              <w:rPr>
                <w:rFonts w:ascii="Sylfaen" w:hAnsi="Sylfaen" w:cs="Sylfaen"/>
                <w:b/>
                <w:bCs/>
                <w:lang w:val="ka-GE"/>
              </w:rPr>
              <w:t>თბილისი</w:t>
            </w:r>
            <w:r w:rsidRPr="00816F0B">
              <w:rPr>
                <w:rFonts w:cstheme="minorHAnsi"/>
                <w:lang w:val="ka-GE"/>
              </w:rPr>
              <w:t xml:space="preserve">    </w:t>
            </w:r>
            <w:r>
              <w:rPr>
                <w:rFonts w:ascii="Sylfaen" w:hAnsi="Sylfaen" w:cstheme="minorHAnsi"/>
                <w:lang w:val="ka-GE"/>
              </w:rPr>
              <w:t xml:space="preserve">                      </w:t>
            </w:r>
            <w:r w:rsidR="00E730FB">
              <w:rPr>
                <w:rFonts w:ascii="Sylfaen" w:hAnsi="Sylfaen" w:cstheme="minorHAnsi"/>
                <w:b/>
                <w:bCs/>
              </w:rPr>
              <w:t>----------------</w:t>
            </w:r>
            <w:r w:rsidR="008676AC">
              <w:rPr>
                <w:rFonts w:ascii="Sylfaen" w:hAnsi="Sylfaen" w:cstheme="minorHAnsi"/>
                <w:b/>
                <w:bCs/>
                <w:lang w:val="ka-GE"/>
              </w:rPr>
              <w:t xml:space="preserve">, </w:t>
            </w:r>
            <w:r w:rsidRPr="00292119">
              <w:rPr>
                <w:rFonts w:cstheme="minorHAnsi"/>
                <w:b/>
                <w:bCs/>
                <w:lang w:val="ka-GE"/>
              </w:rPr>
              <w:t>20</w:t>
            </w:r>
            <w:r w:rsidR="00220196">
              <w:rPr>
                <w:rFonts w:cstheme="minorHAnsi"/>
                <w:b/>
                <w:bCs/>
              </w:rPr>
              <w:t>2</w:t>
            </w:r>
            <w:r w:rsidR="00562E50">
              <w:rPr>
                <w:rFonts w:cstheme="minorHAnsi"/>
                <w:b/>
                <w:bCs/>
              </w:rPr>
              <w:t>2</w:t>
            </w:r>
            <w:r w:rsidRPr="00292119">
              <w:rPr>
                <w:rFonts w:ascii="Sylfaen" w:hAnsi="Sylfaen" w:cs="Sylfaen"/>
                <w:b/>
                <w:bCs/>
                <w:lang w:val="ka-GE"/>
              </w:rPr>
              <w:t>წ</w:t>
            </w:r>
            <w:r w:rsidRPr="00292119">
              <w:rPr>
                <w:rFonts w:cstheme="minorHAnsi"/>
                <w:b/>
                <w:bCs/>
                <w:lang w:val="ka-GE"/>
              </w:rPr>
              <w:t xml:space="preserve">.                                                                                                                                          </w:t>
            </w:r>
          </w:p>
          <w:p w14:paraId="5812190F" w14:textId="599D73A7" w:rsidR="008F7B73" w:rsidRDefault="008F7B73" w:rsidP="008F7B73">
            <w:pPr>
              <w:jc w:val="both"/>
              <w:rPr>
                <w:rFonts w:ascii="Sylfaen" w:hAnsi="Sylfaen" w:cstheme="minorHAnsi"/>
                <w:b/>
                <w:i/>
                <w:lang w:val="ka-GE"/>
              </w:rPr>
            </w:pPr>
          </w:p>
          <w:p w14:paraId="086AC4E2" w14:textId="77777777" w:rsidR="00A1260F" w:rsidRPr="00A1260F" w:rsidRDefault="00A1260F" w:rsidP="008F7B73">
            <w:pPr>
              <w:jc w:val="both"/>
              <w:rPr>
                <w:rFonts w:ascii="Sylfaen" w:hAnsi="Sylfaen" w:cstheme="minorHAnsi"/>
                <w:b/>
                <w:i/>
                <w:sz w:val="8"/>
                <w:szCs w:val="8"/>
                <w:lang w:val="ka-GE"/>
              </w:rPr>
            </w:pPr>
          </w:p>
          <w:p w14:paraId="45004368" w14:textId="3626BAA2" w:rsidR="008F7B73" w:rsidRDefault="008F7B73" w:rsidP="008F7B73">
            <w:pPr>
              <w:jc w:val="both"/>
              <w:rPr>
                <w:rFonts w:ascii="Sylfaen" w:hAnsi="Sylfaen" w:cstheme="minorHAnsi"/>
                <w:b/>
                <w:i/>
                <w:lang w:val="ka-GE"/>
              </w:rPr>
            </w:pPr>
          </w:p>
          <w:p w14:paraId="7D93F507" w14:textId="54B32FA9" w:rsidR="00CF2597" w:rsidRDefault="00CF2597" w:rsidP="00CF2597">
            <w:pPr>
              <w:jc w:val="both"/>
              <w:rPr>
                <w:rFonts w:ascii="Sylfaen" w:hAnsi="Sylfaen"/>
                <w:sz w:val="24"/>
                <w:szCs w:val="24"/>
                <w:lang w:val="ka-GE"/>
              </w:rPr>
            </w:pPr>
            <w:r w:rsidRPr="7BE02848">
              <w:rPr>
                <w:rFonts w:ascii="Sylfaen" w:hAnsi="Sylfaen"/>
                <w:sz w:val="24"/>
                <w:szCs w:val="24"/>
                <w:lang w:val="ka-GE"/>
              </w:rPr>
              <w:t xml:space="preserve">ერთის მხრივ </w:t>
            </w:r>
            <w:r w:rsidR="00E730FB">
              <w:rPr>
                <w:rFonts w:ascii="Sylfaen" w:hAnsi="Sylfaen"/>
                <w:b/>
                <w:bCs/>
                <w:sz w:val="24"/>
                <w:szCs w:val="24"/>
              </w:rPr>
              <w:t>-----------------------------------</w:t>
            </w:r>
            <w:r w:rsidRPr="00245A7B">
              <w:rPr>
                <w:rFonts w:ascii="Sylfaen" w:hAnsi="Sylfaen"/>
                <w:b/>
                <w:bCs/>
                <w:sz w:val="24"/>
                <w:szCs w:val="24"/>
              </w:rPr>
              <w:t>,</w:t>
            </w:r>
            <w:r w:rsidRPr="7BE02848">
              <w:rPr>
                <w:rFonts w:ascii="Sylfaen" w:hAnsi="Sylfaen"/>
                <w:sz w:val="24"/>
                <w:szCs w:val="24"/>
                <w:lang w:val="ka-GE"/>
              </w:rPr>
              <w:t xml:space="preserve"> </w:t>
            </w:r>
            <w:r w:rsidR="00A423F1">
              <w:rPr>
                <w:rFonts w:ascii="Sylfaen" w:hAnsi="Sylfaen"/>
                <w:sz w:val="24"/>
                <w:szCs w:val="24"/>
              </w:rPr>
              <w:t>(</w:t>
            </w:r>
            <w:r w:rsidRPr="7BE02848">
              <w:rPr>
                <w:rFonts w:ascii="Sylfaen" w:hAnsi="Sylfaen"/>
                <w:sz w:val="24"/>
                <w:szCs w:val="24"/>
                <w:lang w:val="ka-GE"/>
              </w:rPr>
              <w:t>შემდგომში „გამქირავებელი“</w:t>
            </w:r>
            <w:r w:rsidR="00A423F1">
              <w:rPr>
                <w:rFonts w:ascii="Sylfaen" w:hAnsi="Sylfaen"/>
                <w:sz w:val="24"/>
                <w:szCs w:val="24"/>
              </w:rPr>
              <w:t>)</w:t>
            </w:r>
            <w:r w:rsidRPr="7BE02848">
              <w:rPr>
                <w:rFonts w:ascii="Sylfaen" w:hAnsi="Sylfaen"/>
                <w:sz w:val="24"/>
                <w:szCs w:val="24"/>
                <w:lang w:val="ka-GE"/>
              </w:rPr>
              <w:t>, რომლის რეკვიზიტებია: პ</w:t>
            </w:r>
            <w:r>
              <w:rPr>
                <w:rFonts w:ascii="Sylfaen" w:hAnsi="Sylfaen"/>
                <w:sz w:val="24"/>
                <w:szCs w:val="24"/>
              </w:rPr>
              <w:t>.</w:t>
            </w:r>
            <w:r>
              <w:rPr>
                <w:rFonts w:ascii="Sylfaen" w:hAnsi="Sylfaen"/>
                <w:sz w:val="24"/>
                <w:szCs w:val="24"/>
                <w:lang w:val="ka-GE"/>
              </w:rPr>
              <w:t>ნ</w:t>
            </w:r>
            <w:r w:rsidRPr="7BE02848">
              <w:rPr>
                <w:rFonts w:ascii="Sylfaen" w:hAnsi="Sylfaen"/>
                <w:sz w:val="24"/>
                <w:szCs w:val="24"/>
                <w:lang w:val="ka-GE"/>
              </w:rPr>
              <w:t xml:space="preserve"> </w:t>
            </w:r>
            <w:r w:rsidR="00FF2727">
              <w:rPr>
                <w:rFonts w:cstheme="minorHAnsi"/>
                <w:sz w:val="24"/>
                <w:szCs w:val="24"/>
              </w:rPr>
              <w:t>--------------------------</w:t>
            </w:r>
            <w:r w:rsidRPr="7BE02848">
              <w:rPr>
                <w:rFonts w:ascii="Sylfaen" w:hAnsi="Sylfaen"/>
                <w:sz w:val="24"/>
                <w:szCs w:val="24"/>
                <w:lang w:val="ka-GE"/>
              </w:rPr>
              <w:t xml:space="preserve">, </w:t>
            </w:r>
            <w:r w:rsidR="00245A7B">
              <w:rPr>
                <w:rFonts w:ascii="Sylfaen" w:hAnsi="Sylfaen"/>
                <w:sz w:val="24"/>
                <w:szCs w:val="24"/>
                <w:lang w:val="ka-GE"/>
              </w:rPr>
              <w:t>საქართველოს მოქალაქე</w:t>
            </w:r>
          </w:p>
          <w:p w14:paraId="495FEF42" w14:textId="4BB86F55" w:rsidR="00CF2597" w:rsidRPr="00155F81" w:rsidRDefault="00CF2597" w:rsidP="00CF2597">
            <w:pPr>
              <w:jc w:val="both"/>
              <w:rPr>
                <w:rFonts w:ascii="Sylfaen" w:hAnsi="Sylfaen"/>
                <w:sz w:val="24"/>
                <w:szCs w:val="24"/>
                <w:lang w:val="ka-GE"/>
              </w:rPr>
            </w:pPr>
            <w:r w:rsidRPr="7BE02848">
              <w:rPr>
                <w:rFonts w:ascii="Sylfaen" w:hAnsi="Sylfaen"/>
                <w:sz w:val="24"/>
                <w:szCs w:val="24"/>
                <w:lang w:val="ka-GE"/>
              </w:rPr>
              <w:t>და</w:t>
            </w:r>
          </w:p>
          <w:p w14:paraId="006AA4C0" w14:textId="77777777" w:rsidR="00CF2597" w:rsidRPr="00CF2597" w:rsidRDefault="00CF2597" w:rsidP="00CF2597">
            <w:pPr>
              <w:jc w:val="both"/>
              <w:rPr>
                <w:rFonts w:ascii="Sylfaen" w:hAnsi="Sylfaen"/>
                <w:sz w:val="14"/>
                <w:szCs w:val="14"/>
                <w:lang w:val="ka-GE"/>
              </w:rPr>
            </w:pPr>
          </w:p>
          <w:p w14:paraId="15C23FBE" w14:textId="6CACDDD7" w:rsidR="00865A50" w:rsidRDefault="00CF2597" w:rsidP="00CF2597">
            <w:pPr>
              <w:jc w:val="both"/>
              <w:rPr>
                <w:rFonts w:ascii="Sylfaen" w:hAnsi="Sylfaen"/>
                <w:sz w:val="24"/>
                <w:szCs w:val="24"/>
              </w:rPr>
            </w:pPr>
            <w:r w:rsidRPr="7BE02848">
              <w:rPr>
                <w:rFonts w:ascii="Sylfaen" w:hAnsi="Sylfaen"/>
                <w:sz w:val="24"/>
                <w:szCs w:val="24"/>
                <w:lang w:val="ka-GE"/>
              </w:rPr>
              <w:t xml:space="preserve">მეორეს მხრივ, </w:t>
            </w:r>
            <w:r w:rsidR="00FF2727">
              <w:rPr>
                <w:rFonts w:ascii="Sylfaen" w:hAnsi="Sylfaen"/>
                <w:b/>
                <w:bCs/>
                <w:sz w:val="24"/>
                <w:szCs w:val="24"/>
              </w:rPr>
              <w:t>---------------------</w:t>
            </w:r>
            <w:r w:rsidRPr="00245A7B">
              <w:rPr>
                <w:rFonts w:ascii="Sylfaen" w:hAnsi="Sylfaen"/>
                <w:b/>
                <w:bCs/>
                <w:sz w:val="24"/>
                <w:szCs w:val="24"/>
                <w:lang w:val="ka-GE"/>
              </w:rPr>
              <w:t>,</w:t>
            </w:r>
            <w:r>
              <w:rPr>
                <w:rFonts w:ascii="Sylfaen" w:hAnsi="Sylfaen"/>
                <w:sz w:val="24"/>
                <w:szCs w:val="24"/>
                <w:lang w:val="ka-GE"/>
              </w:rPr>
              <w:t xml:space="preserve"> </w:t>
            </w:r>
            <w:r w:rsidR="00A423F1">
              <w:rPr>
                <w:rFonts w:ascii="Sylfaen" w:hAnsi="Sylfaen"/>
                <w:sz w:val="24"/>
                <w:szCs w:val="24"/>
              </w:rPr>
              <w:t>(</w:t>
            </w:r>
            <w:r w:rsidRPr="7BE02848">
              <w:rPr>
                <w:rFonts w:ascii="Sylfaen" w:hAnsi="Sylfaen"/>
                <w:sz w:val="24"/>
                <w:szCs w:val="24"/>
                <w:lang w:val="ka-GE"/>
              </w:rPr>
              <w:t>შემდგომში „დამქირავებელი“</w:t>
            </w:r>
            <w:r w:rsidR="00A423F1">
              <w:rPr>
                <w:rFonts w:ascii="Sylfaen" w:hAnsi="Sylfaen"/>
                <w:sz w:val="24"/>
                <w:szCs w:val="24"/>
              </w:rPr>
              <w:t>)</w:t>
            </w:r>
            <w:r w:rsidRPr="7BE02848">
              <w:rPr>
                <w:rFonts w:ascii="Sylfaen" w:hAnsi="Sylfaen"/>
                <w:sz w:val="24"/>
                <w:szCs w:val="24"/>
                <w:lang w:val="ka-GE"/>
              </w:rPr>
              <w:t>, რომლის რეკვიზიტებია</w:t>
            </w:r>
            <w:r>
              <w:rPr>
                <w:rFonts w:ascii="Sylfaen" w:hAnsi="Sylfaen"/>
                <w:sz w:val="24"/>
                <w:szCs w:val="24"/>
                <w:lang w:val="ka-GE"/>
              </w:rPr>
              <w:t>: პ</w:t>
            </w:r>
            <w:r w:rsidR="00245A7B">
              <w:rPr>
                <w:rFonts w:ascii="Sylfaen" w:hAnsi="Sylfaen"/>
                <w:sz w:val="24"/>
                <w:szCs w:val="24"/>
                <w:lang w:val="ka-GE"/>
              </w:rPr>
              <w:t>ასპორტის</w:t>
            </w:r>
            <w:r>
              <w:rPr>
                <w:rFonts w:ascii="Sylfaen" w:hAnsi="Sylfaen"/>
                <w:sz w:val="24"/>
                <w:szCs w:val="24"/>
                <w:lang w:val="ka-GE"/>
              </w:rPr>
              <w:t xml:space="preserve"> </w:t>
            </w:r>
            <w:r w:rsidR="00245A7B">
              <w:rPr>
                <w:rFonts w:cstheme="minorHAnsi"/>
                <w:sz w:val="24"/>
                <w:szCs w:val="24"/>
              </w:rPr>
              <w:t>N</w:t>
            </w:r>
            <w:r w:rsidR="00245A7B">
              <w:rPr>
                <w:rFonts w:ascii="Sylfaen" w:hAnsi="Sylfaen" w:cstheme="minorHAnsi"/>
                <w:sz w:val="24"/>
                <w:szCs w:val="24"/>
                <w:lang w:val="ka-GE"/>
              </w:rPr>
              <w:t>:</w:t>
            </w:r>
            <w:r w:rsidR="00FF2727">
              <w:rPr>
                <w:rFonts w:cstheme="minorHAnsi"/>
                <w:sz w:val="24"/>
                <w:szCs w:val="24"/>
              </w:rPr>
              <w:t>---------------------------</w:t>
            </w:r>
            <w:r>
              <w:rPr>
                <w:rFonts w:ascii="Sylfaen" w:hAnsi="Sylfaen"/>
                <w:sz w:val="24"/>
                <w:szCs w:val="24"/>
                <w:lang w:val="ka-GE"/>
              </w:rPr>
              <w:t xml:space="preserve">, </w:t>
            </w:r>
            <w:r w:rsidR="00711823">
              <w:rPr>
                <w:rFonts w:ascii="Sylfaen" w:hAnsi="Sylfaen"/>
                <w:sz w:val="24"/>
                <w:szCs w:val="24"/>
                <w:lang w:val="ka-GE"/>
              </w:rPr>
              <w:t>მოქალაქეობა:</w:t>
            </w:r>
            <w:r w:rsidR="00711823">
              <w:rPr>
                <w:rFonts w:ascii="Sylfaen" w:hAnsi="Sylfaen"/>
                <w:sz w:val="24"/>
                <w:szCs w:val="24"/>
              </w:rPr>
              <w:t>-----------------------------</w:t>
            </w:r>
            <w:r w:rsidR="00245A7B">
              <w:rPr>
                <w:rFonts w:ascii="Sylfaen" w:hAnsi="Sylfaen"/>
                <w:sz w:val="24"/>
                <w:szCs w:val="24"/>
                <w:lang w:val="ka-GE"/>
              </w:rPr>
              <w:t>.</w:t>
            </w:r>
            <w:r w:rsidR="00865A50">
              <w:rPr>
                <w:rFonts w:ascii="Sylfaen" w:hAnsi="Sylfaen"/>
                <w:sz w:val="24"/>
                <w:szCs w:val="24"/>
              </w:rPr>
              <w:t xml:space="preserve"> </w:t>
            </w:r>
          </w:p>
          <w:p w14:paraId="44ACE8D7" w14:textId="50C44CC7" w:rsidR="00865A50" w:rsidRPr="00865A50" w:rsidRDefault="00865A50" w:rsidP="00CF2597">
            <w:pPr>
              <w:jc w:val="both"/>
              <w:rPr>
                <w:rFonts w:ascii="Sylfaen" w:hAnsi="Sylfaen"/>
                <w:lang w:val="ka-GE"/>
              </w:rPr>
            </w:pPr>
            <w:r w:rsidRPr="00865A50">
              <w:rPr>
                <w:rFonts w:ascii="Sylfaen" w:hAnsi="Sylfaen"/>
                <w:sz w:val="24"/>
                <w:szCs w:val="24"/>
                <w:lang w:val="ka-GE"/>
              </w:rPr>
              <w:t>(ერთად წოდებული-მხარეები, ხოლო ცალ</w:t>
            </w:r>
            <w:r w:rsidRPr="00865A50">
              <w:rPr>
                <w:rFonts w:ascii="Sylfaen" w:hAnsi="Sylfaen"/>
                <w:sz w:val="24"/>
                <w:szCs w:val="24"/>
              </w:rPr>
              <w:t>-</w:t>
            </w:r>
            <w:r w:rsidRPr="00865A50">
              <w:rPr>
                <w:rFonts w:ascii="Sylfaen" w:hAnsi="Sylfaen"/>
                <w:sz w:val="24"/>
                <w:szCs w:val="24"/>
                <w:lang w:val="ka-GE"/>
              </w:rPr>
              <w:t>ცალკე როგორც „მხარე“)</w:t>
            </w:r>
          </w:p>
          <w:p w14:paraId="5756E815" w14:textId="77777777" w:rsidR="00865A50" w:rsidRDefault="00865A50" w:rsidP="00CF2597">
            <w:pPr>
              <w:jc w:val="both"/>
              <w:rPr>
                <w:rFonts w:ascii="Sylfaen" w:hAnsi="Sylfaen"/>
                <w:sz w:val="20"/>
                <w:szCs w:val="20"/>
                <w:lang w:val="ka-GE"/>
              </w:rPr>
            </w:pPr>
          </w:p>
          <w:p w14:paraId="2EF3B91F" w14:textId="386D620A" w:rsidR="00CF2597" w:rsidRPr="00155F81" w:rsidRDefault="00CF2597" w:rsidP="00CF2597">
            <w:pPr>
              <w:jc w:val="both"/>
              <w:rPr>
                <w:rFonts w:ascii="Sylfaen" w:hAnsi="Sylfaen"/>
                <w:sz w:val="24"/>
                <w:szCs w:val="24"/>
                <w:lang w:val="ka-GE"/>
              </w:rPr>
            </w:pPr>
            <w:r w:rsidRPr="7BE02848">
              <w:rPr>
                <w:rFonts w:ascii="Sylfaen" w:hAnsi="Sylfaen"/>
                <w:sz w:val="24"/>
                <w:szCs w:val="24"/>
                <w:lang w:val="ka-GE"/>
              </w:rPr>
              <w:t>ვმოქმედებთ რა საქართველოს კანონმდებლობის შესაბამისად, ვდებთ წინამდებარე ქირავნობის ხელშეკრულებას შემდეგზე:</w:t>
            </w:r>
          </w:p>
          <w:p w14:paraId="5711A4A1" w14:textId="77777777" w:rsidR="00CF2597" w:rsidRDefault="00CF2597" w:rsidP="00CF2597">
            <w:pPr>
              <w:jc w:val="both"/>
              <w:rPr>
                <w:rFonts w:ascii="Sylfaen" w:hAnsi="Sylfaen"/>
                <w:sz w:val="24"/>
                <w:szCs w:val="24"/>
                <w:lang w:val="ka-GE"/>
              </w:rPr>
            </w:pPr>
          </w:p>
          <w:p w14:paraId="5AE585D2" w14:textId="31B61B5A" w:rsidR="00CF2597" w:rsidRPr="00155F81" w:rsidRDefault="00CF2597" w:rsidP="00CF2597">
            <w:pPr>
              <w:jc w:val="both"/>
              <w:rPr>
                <w:rFonts w:ascii="Sylfaen" w:hAnsi="Sylfaen"/>
                <w:sz w:val="24"/>
                <w:szCs w:val="24"/>
                <w:lang w:val="ka-GE"/>
              </w:rPr>
            </w:pPr>
            <w:r w:rsidRPr="7BE02848">
              <w:rPr>
                <w:rFonts w:ascii="Sylfaen" w:hAnsi="Sylfaen"/>
                <w:sz w:val="24"/>
                <w:szCs w:val="24"/>
                <w:lang w:val="ka-GE"/>
              </w:rPr>
              <w:t>„გამქირავებელი“ დროებით სარგებლობაში გადასცემს „დამქირავებელს“ ქ. თბილისში,</w:t>
            </w:r>
            <w:r>
              <w:rPr>
                <w:rFonts w:ascii="Sylfaen" w:hAnsi="Sylfaen"/>
                <w:sz w:val="24"/>
                <w:szCs w:val="24"/>
                <w:lang w:val="ru-RU"/>
              </w:rPr>
              <w:t xml:space="preserve"> </w:t>
            </w:r>
            <w:r>
              <w:rPr>
                <w:rFonts w:ascii="Sylfaen" w:hAnsi="Sylfaen"/>
                <w:sz w:val="24"/>
                <w:szCs w:val="24"/>
                <w:lang w:val="ka-GE"/>
              </w:rPr>
              <w:t>მისამართზე</w:t>
            </w:r>
            <w:r w:rsidR="00FF2727">
              <w:rPr>
                <w:rFonts w:ascii="Sylfaen" w:hAnsi="Sylfaen"/>
                <w:sz w:val="24"/>
                <w:szCs w:val="24"/>
              </w:rPr>
              <w:t>:</w:t>
            </w:r>
            <w:r w:rsidRPr="7BE02848">
              <w:rPr>
                <w:rFonts w:ascii="Sylfaen" w:hAnsi="Sylfaen"/>
                <w:sz w:val="24"/>
                <w:szCs w:val="24"/>
                <w:lang w:val="ka-GE"/>
              </w:rPr>
              <w:t xml:space="preserve"> </w:t>
            </w:r>
            <w:r>
              <w:rPr>
                <w:rFonts w:ascii="Sylfaen" w:hAnsi="Sylfaen"/>
                <w:sz w:val="24"/>
                <w:szCs w:val="24"/>
              </w:rPr>
              <w:t>---------------------------------------------------------------------------------</w:t>
            </w:r>
            <w:r w:rsidR="00A423F1">
              <w:rPr>
                <w:rFonts w:ascii="Sylfaen" w:hAnsi="Sylfaen"/>
                <w:sz w:val="24"/>
                <w:szCs w:val="24"/>
              </w:rPr>
              <w:t>-----------------------------------------------------------------------</w:t>
            </w:r>
            <w:r w:rsidRPr="7BE02848">
              <w:rPr>
                <w:rFonts w:ascii="Sylfaen" w:hAnsi="Sylfaen"/>
                <w:sz w:val="24"/>
                <w:szCs w:val="24"/>
                <w:lang w:val="ka-GE"/>
              </w:rPr>
              <w:t>, მის საკუთრებაში არსებულ უძრავ ქონებას მასში არსებულ ავეჯთან და ტექნიკასთან ერთად.</w:t>
            </w:r>
          </w:p>
          <w:p w14:paraId="324BBCD4" w14:textId="77777777" w:rsidR="00CF2597" w:rsidRDefault="00CF2597" w:rsidP="00CF2597">
            <w:pPr>
              <w:jc w:val="both"/>
              <w:rPr>
                <w:rFonts w:ascii="Sylfaen" w:hAnsi="Sylfaen"/>
                <w:sz w:val="24"/>
                <w:szCs w:val="24"/>
                <w:lang w:val="ka-GE"/>
              </w:rPr>
            </w:pPr>
          </w:p>
          <w:p w14:paraId="1E97EE4E" w14:textId="77777777" w:rsidR="00CF2597" w:rsidRPr="00155F81" w:rsidRDefault="00CF2597" w:rsidP="00A23872">
            <w:pPr>
              <w:pStyle w:val="ListParagraph"/>
              <w:numPr>
                <w:ilvl w:val="0"/>
                <w:numId w:val="7"/>
              </w:numPr>
              <w:ind w:left="881"/>
              <w:jc w:val="center"/>
              <w:rPr>
                <w:rFonts w:ascii="Sylfaen" w:hAnsi="Sylfaen"/>
                <w:b/>
                <w:bCs/>
                <w:sz w:val="24"/>
                <w:szCs w:val="24"/>
                <w:lang w:val="ka-GE"/>
              </w:rPr>
            </w:pPr>
            <w:r w:rsidRPr="7BE02848">
              <w:rPr>
                <w:rFonts w:ascii="Sylfaen" w:hAnsi="Sylfaen"/>
                <w:b/>
                <w:bCs/>
                <w:sz w:val="24"/>
                <w:szCs w:val="24"/>
                <w:lang w:val="ka-GE"/>
              </w:rPr>
              <w:t>ხელშეკრულების პირობები</w:t>
            </w:r>
          </w:p>
          <w:p w14:paraId="459DDF48" w14:textId="77777777" w:rsidR="00CF2597" w:rsidRPr="00155F81" w:rsidRDefault="00CF2597" w:rsidP="00CF2597">
            <w:pPr>
              <w:pStyle w:val="ListParagraph"/>
              <w:ind w:hanging="720"/>
              <w:jc w:val="both"/>
              <w:rPr>
                <w:rFonts w:ascii="Sylfaen" w:hAnsi="Sylfaen"/>
                <w:b/>
                <w:sz w:val="24"/>
                <w:szCs w:val="24"/>
                <w:lang w:val="ka-GE"/>
              </w:rPr>
            </w:pPr>
          </w:p>
          <w:p w14:paraId="548BA8CB" w14:textId="1094C4AB" w:rsidR="00CF2597" w:rsidRPr="00A23872" w:rsidRDefault="00CF2597" w:rsidP="00A23872">
            <w:pPr>
              <w:pStyle w:val="ListParagraph"/>
              <w:numPr>
                <w:ilvl w:val="1"/>
                <w:numId w:val="13"/>
              </w:numPr>
              <w:tabs>
                <w:tab w:val="left" w:pos="601"/>
                <w:tab w:val="left" w:pos="630"/>
              </w:tabs>
              <w:ind w:left="601" w:hanging="567"/>
              <w:jc w:val="both"/>
              <w:rPr>
                <w:rFonts w:ascii="Sylfaen" w:hAnsi="Sylfaen"/>
                <w:sz w:val="24"/>
                <w:szCs w:val="24"/>
                <w:lang w:val="ka-GE"/>
              </w:rPr>
            </w:pPr>
            <w:r w:rsidRPr="00A23872">
              <w:rPr>
                <w:rFonts w:ascii="Sylfaen" w:hAnsi="Sylfaen"/>
                <w:sz w:val="24"/>
                <w:szCs w:val="24"/>
                <w:lang w:val="ka-GE"/>
              </w:rPr>
              <w:t>წინამდებარე ხელშეკრულება ძალაში შედის მის მხარეთა მიერ ხელმოწერისთანავე და ძალაშია</w:t>
            </w:r>
            <w:r w:rsidR="00C2728F">
              <w:rPr>
                <w:rFonts w:ascii="Sylfaen" w:hAnsi="Sylfaen"/>
                <w:sz w:val="24"/>
                <w:szCs w:val="24"/>
                <w:lang w:val="ka-GE"/>
              </w:rPr>
              <w:t xml:space="preserve"> -----------</w:t>
            </w:r>
            <w:r w:rsidRPr="00A23872">
              <w:rPr>
                <w:rFonts w:ascii="Sylfaen" w:hAnsi="Sylfaen"/>
                <w:sz w:val="24"/>
                <w:szCs w:val="24"/>
                <w:lang w:val="ka-GE"/>
              </w:rPr>
              <w:t>წლის ---------------------</w:t>
            </w:r>
            <w:r w:rsidR="00C2728F">
              <w:rPr>
                <w:rFonts w:ascii="Sylfaen" w:hAnsi="Sylfaen"/>
                <w:sz w:val="24"/>
                <w:szCs w:val="24"/>
              </w:rPr>
              <w:t>-------</w:t>
            </w:r>
            <w:r w:rsidRPr="00A23872">
              <w:rPr>
                <w:rFonts w:ascii="Sylfaen" w:hAnsi="Sylfaen"/>
                <w:sz w:val="24"/>
                <w:szCs w:val="24"/>
                <w:lang w:val="ka-GE"/>
              </w:rPr>
              <w:t>- ჩათვლით.</w:t>
            </w:r>
          </w:p>
          <w:p w14:paraId="0CD75335" w14:textId="4CCC91D7" w:rsidR="00CF2597" w:rsidRPr="00A23872" w:rsidRDefault="00A23872" w:rsidP="00A23872">
            <w:pPr>
              <w:pStyle w:val="ListParagraph"/>
              <w:numPr>
                <w:ilvl w:val="1"/>
                <w:numId w:val="13"/>
              </w:numPr>
              <w:tabs>
                <w:tab w:val="left" w:pos="360"/>
                <w:tab w:val="left" w:pos="597"/>
                <w:tab w:val="left" w:pos="630"/>
              </w:tabs>
              <w:ind w:left="601" w:hanging="567"/>
              <w:jc w:val="both"/>
              <w:rPr>
                <w:rFonts w:ascii="Sylfaen" w:hAnsi="Sylfaen"/>
                <w:sz w:val="24"/>
                <w:szCs w:val="24"/>
                <w:lang w:val="ka-GE"/>
              </w:rPr>
            </w:pPr>
            <w:r>
              <w:rPr>
                <w:rFonts w:ascii="Sylfaen" w:hAnsi="Sylfaen"/>
                <w:sz w:val="24"/>
                <w:szCs w:val="24"/>
              </w:rPr>
              <w:t xml:space="preserve">    </w:t>
            </w:r>
            <w:r w:rsidR="00CF2597" w:rsidRPr="00A23872">
              <w:rPr>
                <w:rFonts w:ascii="Sylfaen" w:hAnsi="Sylfaen"/>
                <w:sz w:val="24"/>
                <w:szCs w:val="24"/>
                <w:lang w:val="ka-GE"/>
              </w:rPr>
              <w:t>წინამდებარე ხელშეკრულებით „დამქირავებლის“ მიერ დაკავებული ქონების ქირა განისაზღვრება</w:t>
            </w:r>
            <w:r w:rsidR="005818ED">
              <w:rPr>
                <w:rFonts w:ascii="Sylfaen" w:hAnsi="Sylfaen"/>
                <w:sz w:val="24"/>
                <w:szCs w:val="24"/>
              </w:rPr>
              <w:t xml:space="preserve"> </w:t>
            </w:r>
            <w:r w:rsidR="00CF2597" w:rsidRPr="00A23872">
              <w:rPr>
                <w:rFonts w:ascii="Sylfaen" w:hAnsi="Sylfaen"/>
                <w:sz w:val="24"/>
                <w:szCs w:val="24"/>
                <w:lang w:val="ka-GE"/>
              </w:rPr>
              <w:t>წინასწარ, თვეში --------------- (------</w:t>
            </w:r>
            <w:r w:rsidR="00C2728F">
              <w:rPr>
                <w:rFonts w:ascii="Sylfaen" w:hAnsi="Sylfaen"/>
                <w:sz w:val="24"/>
                <w:szCs w:val="24"/>
              </w:rPr>
              <w:t>----</w:t>
            </w:r>
            <w:r w:rsidR="00CF2597" w:rsidRPr="00A23872">
              <w:rPr>
                <w:rFonts w:ascii="Sylfaen" w:hAnsi="Sylfaen"/>
                <w:sz w:val="24"/>
                <w:szCs w:val="24"/>
                <w:lang w:val="ka-GE"/>
              </w:rPr>
              <w:t>--------------) აშშ დოლარის ოდენობით (გადახდის დღეს ეროვნული ბანკის არსებული კურსით).</w:t>
            </w:r>
          </w:p>
          <w:p w14:paraId="3B9FDB77" w14:textId="431FC3FC" w:rsidR="00CF2597" w:rsidRPr="003C4431" w:rsidRDefault="00CF2597" w:rsidP="00CF2597">
            <w:pPr>
              <w:tabs>
                <w:tab w:val="left" w:pos="360"/>
                <w:tab w:val="left" w:pos="630"/>
              </w:tabs>
              <w:ind w:left="630" w:hanging="630"/>
              <w:jc w:val="both"/>
              <w:rPr>
                <w:rFonts w:ascii="Sylfaen" w:hAnsi="Sylfaen"/>
                <w:sz w:val="24"/>
                <w:szCs w:val="24"/>
                <w:lang w:val="ka-GE"/>
              </w:rPr>
            </w:pPr>
            <w:r w:rsidRPr="7BE02848">
              <w:rPr>
                <w:rFonts w:ascii="Sylfaen" w:hAnsi="Sylfaen"/>
                <w:sz w:val="24"/>
                <w:szCs w:val="24"/>
                <w:lang w:val="ka-GE"/>
              </w:rPr>
              <w:lastRenderedPageBreak/>
              <w:t xml:space="preserve">1.3 „დამქირავებელი“, თავის მხრივ ვალდებულია ყოველი გადასახდელი თვის </w:t>
            </w:r>
            <w:r>
              <w:rPr>
                <w:rFonts w:ascii="Sylfaen" w:hAnsi="Sylfaen"/>
                <w:sz w:val="24"/>
                <w:szCs w:val="24"/>
                <w:lang w:val="ka-GE"/>
              </w:rPr>
              <w:t>--------</w:t>
            </w:r>
            <w:r w:rsidRPr="7BE02848">
              <w:rPr>
                <w:rFonts w:ascii="Sylfaen" w:hAnsi="Sylfaen"/>
                <w:sz w:val="24"/>
                <w:szCs w:val="24"/>
                <w:lang w:val="ka-GE"/>
              </w:rPr>
              <w:t xml:space="preserve"> რიცხვში წინასწარ გადაუხადოს „გამქირავებელს“ წინამდებარე ხელშეკრულებით 1.2. მუხლში შეთანხმებული ქირა. ქირის გადახდა უნდა განხორციელდეს შეთანხმებისამებრ - ნაღდი ანგარიშსწორებით ან გადარიცხვით შემდეგ საბანკო ანგარიშის ნომერზე: </w:t>
            </w:r>
            <w:r>
              <w:rPr>
                <w:rFonts w:ascii="Sylfaen" w:hAnsi="Sylfaen"/>
                <w:sz w:val="24"/>
                <w:szCs w:val="24"/>
                <w:lang w:val="ka-GE"/>
              </w:rPr>
              <w:t>------------------------------------------------------</w:t>
            </w:r>
            <w:r w:rsidR="00C2728F">
              <w:rPr>
                <w:rFonts w:ascii="Sylfaen" w:hAnsi="Sylfaen"/>
                <w:sz w:val="24"/>
                <w:szCs w:val="24"/>
              </w:rPr>
              <w:t>-------------</w:t>
            </w:r>
            <w:r>
              <w:rPr>
                <w:rFonts w:ascii="Sylfaen" w:hAnsi="Sylfaen"/>
                <w:sz w:val="24"/>
                <w:szCs w:val="24"/>
                <w:lang w:val="ka-GE"/>
              </w:rPr>
              <w:t>-----------------------------------</w:t>
            </w:r>
          </w:p>
          <w:p w14:paraId="7EB33B72" w14:textId="1DCB66D8" w:rsidR="00CF2597" w:rsidRDefault="00CF2597" w:rsidP="00C2728F">
            <w:pPr>
              <w:tabs>
                <w:tab w:val="left" w:pos="360"/>
                <w:tab w:val="left" w:pos="630"/>
                <w:tab w:val="left" w:pos="5112"/>
              </w:tabs>
              <w:ind w:left="630" w:hanging="630"/>
              <w:jc w:val="both"/>
              <w:rPr>
                <w:rFonts w:ascii="Sylfaen" w:hAnsi="Sylfaen"/>
                <w:sz w:val="24"/>
                <w:szCs w:val="24"/>
                <w:lang w:val="ka-GE"/>
              </w:rPr>
            </w:pPr>
            <w:r w:rsidRPr="3543CA79">
              <w:rPr>
                <w:rFonts w:ascii="Sylfaen" w:hAnsi="Sylfaen"/>
                <w:sz w:val="24"/>
                <w:szCs w:val="24"/>
                <w:lang w:val="ka-GE"/>
              </w:rPr>
              <w:t xml:space="preserve">1.4 „დამქირავებელი“, თავის მხრივ ვალდებულია „გამქირავებელს“ გადაუხადოს წინასწარ 2 თვის ქირა (პირველი და ბოლო თვე; ანუ, </w:t>
            </w:r>
            <w:r>
              <w:rPr>
                <w:rFonts w:ascii="Sylfaen" w:hAnsi="Sylfaen"/>
                <w:sz w:val="24"/>
                <w:szCs w:val="24"/>
                <w:lang w:val="ka-GE"/>
              </w:rPr>
              <w:t>-------------------------------------------------------------------------------------------------------</w:t>
            </w:r>
            <w:r w:rsidR="006B1C81">
              <w:rPr>
                <w:rFonts w:ascii="Sylfaen" w:hAnsi="Sylfaen"/>
                <w:sz w:val="24"/>
                <w:szCs w:val="24"/>
                <w:lang w:val="ka-GE"/>
              </w:rPr>
              <w:t>თვეეების</w:t>
            </w:r>
            <w:r w:rsidRPr="3543CA79">
              <w:rPr>
                <w:rFonts w:ascii="Sylfaen" w:hAnsi="Sylfaen"/>
                <w:sz w:val="24"/>
                <w:szCs w:val="24"/>
                <w:lang w:val="ka-GE"/>
              </w:rPr>
              <w:t xml:space="preserve"> საფასური) </w:t>
            </w:r>
            <w:r>
              <w:rPr>
                <w:rFonts w:ascii="Sylfaen" w:hAnsi="Sylfaen"/>
                <w:sz w:val="24"/>
                <w:szCs w:val="24"/>
                <w:lang w:val="ka-GE"/>
              </w:rPr>
              <w:t>---------------------</w:t>
            </w:r>
            <w:r w:rsidRPr="3543CA79">
              <w:rPr>
                <w:rFonts w:ascii="Sylfaen" w:hAnsi="Sylfaen"/>
                <w:sz w:val="24"/>
                <w:szCs w:val="24"/>
                <w:lang w:val="ka-GE"/>
              </w:rPr>
              <w:t xml:space="preserve"> აშშ დოლარის ოდენობით (გადახდის დღეს ეროვნული ბანკის არსებული კურსით).</w:t>
            </w:r>
          </w:p>
          <w:p w14:paraId="3B3118E9" w14:textId="77777777" w:rsidR="00CF2597" w:rsidRPr="005818ED" w:rsidRDefault="00CF2597" w:rsidP="00CF2597">
            <w:pPr>
              <w:tabs>
                <w:tab w:val="left" w:pos="360"/>
                <w:tab w:val="left" w:pos="630"/>
              </w:tabs>
              <w:ind w:left="630" w:hanging="630"/>
              <w:jc w:val="both"/>
              <w:rPr>
                <w:rFonts w:ascii="Sylfaen" w:hAnsi="Sylfaen"/>
                <w:sz w:val="12"/>
                <w:szCs w:val="12"/>
                <w:lang w:val="ka-GE"/>
              </w:rPr>
            </w:pPr>
          </w:p>
          <w:p w14:paraId="65956AB9" w14:textId="77777777" w:rsidR="00CF2597" w:rsidRPr="005818ED" w:rsidRDefault="00CF2597" w:rsidP="00CF2597">
            <w:pPr>
              <w:ind w:hanging="720"/>
              <w:jc w:val="both"/>
              <w:rPr>
                <w:rFonts w:ascii="Sylfaen" w:hAnsi="Sylfaen"/>
                <w:sz w:val="20"/>
                <w:szCs w:val="20"/>
                <w:lang w:val="ka-GE"/>
              </w:rPr>
            </w:pPr>
          </w:p>
          <w:p w14:paraId="302C315F" w14:textId="77777777" w:rsidR="00CF2597" w:rsidRPr="00155F81" w:rsidRDefault="00CF2597" w:rsidP="005818ED">
            <w:pPr>
              <w:pStyle w:val="ListParagraph"/>
              <w:numPr>
                <w:ilvl w:val="0"/>
                <w:numId w:val="7"/>
              </w:numPr>
              <w:ind w:hanging="720"/>
              <w:jc w:val="center"/>
              <w:rPr>
                <w:rFonts w:ascii="Sylfaen" w:hAnsi="Sylfaen"/>
                <w:b/>
                <w:bCs/>
                <w:sz w:val="24"/>
                <w:szCs w:val="24"/>
                <w:lang w:val="ka-GE"/>
              </w:rPr>
            </w:pPr>
            <w:r w:rsidRPr="7BE02848">
              <w:rPr>
                <w:rFonts w:ascii="Sylfaen" w:hAnsi="Sylfaen" w:cs="Sylfaen"/>
                <w:b/>
                <w:bCs/>
                <w:sz w:val="24"/>
                <w:szCs w:val="24"/>
                <w:lang w:val="ka-GE"/>
              </w:rPr>
              <w:t>მხარეთა</w:t>
            </w:r>
            <w:r w:rsidRPr="7BE02848">
              <w:rPr>
                <w:rFonts w:ascii="Sylfaen" w:hAnsi="Sylfaen"/>
                <w:b/>
                <w:bCs/>
                <w:sz w:val="24"/>
                <w:szCs w:val="24"/>
                <w:lang w:val="ka-GE"/>
              </w:rPr>
              <w:t xml:space="preserve"> მოვალეობები</w:t>
            </w:r>
          </w:p>
          <w:p w14:paraId="2A6ECE26" w14:textId="77777777" w:rsidR="00CF2597" w:rsidRPr="00155F81" w:rsidRDefault="00CF2597" w:rsidP="00CF2597">
            <w:pPr>
              <w:jc w:val="both"/>
              <w:rPr>
                <w:rFonts w:ascii="Sylfaen" w:hAnsi="Sylfaen"/>
                <w:b/>
                <w:sz w:val="24"/>
                <w:szCs w:val="24"/>
                <w:lang w:val="ka-GE"/>
              </w:rPr>
            </w:pPr>
          </w:p>
          <w:p w14:paraId="77E749F7" w14:textId="63A02DDF" w:rsidR="00CF2597" w:rsidRPr="00155F81" w:rsidRDefault="00CF2597" w:rsidP="00F95724">
            <w:pPr>
              <w:tabs>
                <w:tab w:val="left" w:pos="608"/>
                <w:tab w:val="left" w:pos="739"/>
                <w:tab w:val="left" w:pos="1304"/>
              </w:tabs>
              <w:ind w:left="720" w:hanging="720"/>
              <w:jc w:val="both"/>
              <w:rPr>
                <w:rFonts w:ascii="Sylfaen" w:hAnsi="Sylfaen"/>
                <w:sz w:val="24"/>
                <w:szCs w:val="24"/>
                <w:lang w:val="ka-GE"/>
              </w:rPr>
            </w:pPr>
            <w:r w:rsidRPr="7BE02848">
              <w:rPr>
                <w:rFonts w:ascii="Sylfaen" w:hAnsi="Sylfaen"/>
                <w:sz w:val="24"/>
                <w:szCs w:val="24"/>
                <w:lang w:val="ka-GE"/>
              </w:rPr>
              <w:t>2.1</w:t>
            </w:r>
            <w:r w:rsidR="005818ED">
              <w:rPr>
                <w:rFonts w:ascii="Sylfaen" w:hAnsi="Sylfaen"/>
                <w:sz w:val="24"/>
                <w:szCs w:val="24"/>
              </w:rPr>
              <w:t xml:space="preserve"> </w:t>
            </w:r>
            <w:r w:rsidRPr="7BE02848">
              <w:rPr>
                <w:rFonts w:ascii="Sylfaen" w:hAnsi="Sylfaen"/>
                <w:sz w:val="24"/>
                <w:szCs w:val="24"/>
                <w:lang w:val="ka-GE"/>
              </w:rPr>
              <w:t>„დამქირავებელი ვალდებულია შეინარჩუნოს სისუფთავე ბინაში, დაიცვას გამქირავებლის ქონება დაზიანებისა და განადგურებისაგან და ხელშეკრულების დასრულებისას საწყის მდგომარეობაში დაუბრუნოს „გამქირავებელს“ უძრავი ქონება.</w:t>
            </w:r>
          </w:p>
          <w:p w14:paraId="7F0D717A" w14:textId="3BEB1ABF" w:rsidR="00CF2597" w:rsidRPr="00155F81" w:rsidRDefault="00CF2597" w:rsidP="006B1C81">
            <w:pPr>
              <w:ind w:left="750" w:hanging="821"/>
              <w:jc w:val="both"/>
              <w:rPr>
                <w:rFonts w:ascii="Sylfaen" w:hAnsi="Sylfaen"/>
                <w:sz w:val="24"/>
                <w:szCs w:val="24"/>
                <w:lang w:val="ka-GE"/>
              </w:rPr>
            </w:pPr>
            <w:r w:rsidRPr="7BE02848">
              <w:rPr>
                <w:rFonts w:ascii="Sylfaen" w:hAnsi="Sylfaen"/>
                <w:sz w:val="24"/>
                <w:szCs w:val="24"/>
                <w:lang w:val="ka-GE"/>
              </w:rPr>
              <w:t xml:space="preserve">2.2 </w:t>
            </w:r>
            <w:r w:rsidR="006B1C81">
              <w:rPr>
                <w:rFonts w:ascii="Sylfaen" w:hAnsi="Sylfaen"/>
                <w:sz w:val="24"/>
                <w:szCs w:val="24"/>
                <w:lang w:val="ka-GE"/>
              </w:rPr>
              <w:t xml:space="preserve">  </w:t>
            </w:r>
            <w:r w:rsidRPr="7BE02848">
              <w:rPr>
                <w:rFonts w:ascii="Sylfaen" w:hAnsi="Sylfaen"/>
                <w:sz w:val="24"/>
                <w:szCs w:val="24"/>
                <w:lang w:val="ka-GE"/>
              </w:rPr>
              <w:t>დაზიანების შემთხვევაში „დამქირავებელი“ ვალდებულია „გამქირავებელს“ აუნაზღაუროს ზარალი.</w:t>
            </w:r>
          </w:p>
          <w:p w14:paraId="41C75320" w14:textId="04826D05" w:rsidR="00CF2597" w:rsidRDefault="006B1C81" w:rsidP="00CF2597">
            <w:pPr>
              <w:ind w:left="720" w:hanging="720"/>
              <w:jc w:val="both"/>
              <w:rPr>
                <w:rFonts w:ascii="Sylfaen" w:hAnsi="Sylfaen"/>
                <w:sz w:val="24"/>
                <w:szCs w:val="24"/>
                <w:lang w:val="ka-GE"/>
              </w:rPr>
            </w:pPr>
            <w:r>
              <w:rPr>
                <w:rFonts w:ascii="Sylfaen" w:hAnsi="Sylfaen"/>
                <w:sz w:val="24"/>
                <w:szCs w:val="24"/>
                <w:lang w:val="ka-GE"/>
              </w:rPr>
              <w:t xml:space="preserve">2.3 </w:t>
            </w:r>
            <w:r w:rsidR="00361C2B">
              <w:rPr>
                <w:rFonts w:ascii="Sylfaen" w:hAnsi="Sylfaen"/>
                <w:sz w:val="24"/>
                <w:szCs w:val="24"/>
              </w:rPr>
              <w:t>“</w:t>
            </w:r>
            <w:r w:rsidR="00CF2597" w:rsidRPr="7BE02848">
              <w:rPr>
                <w:rFonts w:ascii="Sylfaen" w:hAnsi="Sylfaen"/>
                <w:sz w:val="24"/>
                <w:szCs w:val="24"/>
                <w:lang w:val="ka-GE"/>
              </w:rPr>
              <w:t>დამქირავებელი</w:t>
            </w:r>
            <w:r w:rsidR="00361C2B">
              <w:rPr>
                <w:rFonts w:ascii="Sylfaen" w:hAnsi="Sylfaen"/>
                <w:sz w:val="24"/>
                <w:szCs w:val="24"/>
              </w:rPr>
              <w:t>”</w:t>
            </w:r>
            <w:r w:rsidR="00CF2597" w:rsidRPr="7BE02848">
              <w:rPr>
                <w:rFonts w:ascii="Sylfaen" w:hAnsi="Sylfaen"/>
                <w:sz w:val="24"/>
                <w:szCs w:val="24"/>
                <w:lang w:val="ka-GE"/>
              </w:rPr>
              <w:t xml:space="preserve"> ვალდებულია გამქირავებლის წერილობითი თანხმობის გარეშე არ გადასცეს უძრავი ქონება ან მასში არსებული ტექნიკა და ავეჯი თუ სხვა ნივთები</w:t>
            </w:r>
            <w:r w:rsidR="00361C2B">
              <w:rPr>
                <w:rFonts w:ascii="Sylfaen" w:hAnsi="Sylfaen"/>
                <w:sz w:val="24"/>
                <w:szCs w:val="24"/>
              </w:rPr>
              <w:t>,</w:t>
            </w:r>
            <w:r w:rsidR="00CF2597" w:rsidRPr="7BE02848">
              <w:rPr>
                <w:rFonts w:ascii="Sylfaen" w:hAnsi="Sylfaen"/>
                <w:sz w:val="24"/>
                <w:szCs w:val="24"/>
                <w:lang w:val="ka-GE"/>
              </w:rPr>
              <w:t xml:space="preserve"> მესამე პირს. </w:t>
            </w:r>
          </w:p>
          <w:p w14:paraId="16CCCB91" w14:textId="42C3E925" w:rsidR="00CF2597" w:rsidRDefault="00CF2597" w:rsidP="00CF2597">
            <w:pPr>
              <w:ind w:left="720" w:hanging="720"/>
              <w:jc w:val="both"/>
              <w:rPr>
                <w:rFonts w:ascii="Sylfaen" w:hAnsi="Sylfaen"/>
                <w:sz w:val="24"/>
                <w:szCs w:val="24"/>
                <w:lang w:val="ka-GE"/>
              </w:rPr>
            </w:pPr>
            <w:r w:rsidRPr="7BE02848">
              <w:rPr>
                <w:rFonts w:ascii="Sylfaen" w:hAnsi="Sylfaen"/>
                <w:sz w:val="24"/>
                <w:szCs w:val="24"/>
                <w:lang w:val="ka-GE"/>
              </w:rPr>
              <w:t xml:space="preserve">2.4 </w:t>
            </w:r>
            <w:r>
              <w:rPr>
                <w:rFonts w:ascii="Sylfaen" w:hAnsi="Sylfaen"/>
                <w:sz w:val="24"/>
                <w:szCs w:val="24"/>
                <w:lang w:val="ka-GE"/>
              </w:rPr>
              <w:t xml:space="preserve"> </w:t>
            </w:r>
            <w:r w:rsidR="00234C75">
              <w:rPr>
                <w:rFonts w:ascii="Sylfaen" w:hAnsi="Sylfaen"/>
                <w:sz w:val="24"/>
                <w:szCs w:val="24"/>
              </w:rPr>
              <w:t>“</w:t>
            </w:r>
            <w:r w:rsidRPr="7BE02848">
              <w:rPr>
                <w:rFonts w:ascii="Sylfaen" w:hAnsi="Sylfaen"/>
                <w:sz w:val="24"/>
                <w:szCs w:val="24"/>
                <w:lang w:val="ka-GE"/>
              </w:rPr>
              <w:t>დამქირავებელი</w:t>
            </w:r>
            <w:r w:rsidR="00234C75">
              <w:rPr>
                <w:rFonts w:ascii="Sylfaen" w:hAnsi="Sylfaen"/>
                <w:sz w:val="24"/>
                <w:szCs w:val="24"/>
              </w:rPr>
              <w:t>”</w:t>
            </w:r>
            <w:r w:rsidRPr="7BE02848">
              <w:rPr>
                <w:rFonts w:ascii="Sylfaen" w:hAnsi="Sylfaen"/>
                <w:sz w:val="24"/>
                <w:szCs w:val="24"/>
                <w:lang w:val="ka-GE"/>
              </w:rPr>
              <w:t xml:space="preserve"> ვალდებულია წინასწარ შეატყობინოს გამქირავებელს ნებისმიერი დაზიანების ან შეკეთების სურვილის თაობაზე. აგრეთვე დროულად ამცნოს ნებისმიერი შეტყობინების ან წერილის შესახებ, </w:t>
            </w:r>
            <w:r w:rsidRPr="7BE02848">
              <w:rPr>
                <w:rFonts w:ascii="Sylfaen" w:hAnsi="Sylfaen"/>
                <w:sz w:val="24"/>
                <w:szCs w:val="24"/>
                <w:lang w:val="ka-GE"/>
              </w:rPr>
              <w:lastRenderedPageBreak/>
              <w:t>რომელიც გამქირავებლის სახელზეა შემოსული.</w:t>
            </w:r>
          </w:p>
          <w:p w14:paraId="49AA4474" w14:textId="3492FA74" w:rsidR="00CF2597" w:rsidRDefault="00CF2597" w:rsidP="00CF2597">
            <w:pPr>
              <w:ind w:left="720" w:hanging="720"/>
              <w:jc w:val="both"/>
              <w:rPr>
                <w:rFonts w:ascii="Sylfaen" w:hAnsi="Sylfaen"/>
                <w:sz w:val="24"/>
                <w:szCs w:val="24"/>
                <w:lang w:val="ka-GE"/>
              </w:rPr>
            </w:pPr>
            <w:r w:rsidRPr="7BE02848">
              <w:rPr>
                <w:rFonts w:ascii="Sylfaen" w:hAnsi="Sylfaen"/>
                <w:sz w:val="24"/>
                <w:szCs w:val="24"/>
                <w:lang w:val="ka-GE"/>
              </w:rPr>
              <w:t xml:space="preserve">2.5 </w:t>
            </w:r>
            <w:r>
              <w:rPr>
                <w:rFonts w:ascii="Sylfaen" w:hAnsi="Sylfaen"/>
                <w:sz w:val="24"/>
                <w:szCs w:val="24"/>
                <w:lang w:val="ka-GE"/>
              </w:rPr>
              <w:t xml:space="preserve"> </w:t>
            </w:r>
            <w:r w:rsidR="00234C75" w:rsidRPr="7BE02848">
              <w:rPr>
                <w:rFonts w:ascii="Sylfaen" w:hAnsi="Sylfaen"/>
                <w:sz w:val="24"/>
                <w:szCs w:val="24"/>
                <w:lang w:val="ka-GE"/>
              </w:rPr>
              <w:t>„</w:t>
            </w:r>
            <w:r w:rsidRPr="7BE02848">
              <w:rPr>
                <w:rFonts w:ascii="Sylfaen" w:hAnsi="Sylfaen"/>
                <w:sz w:val="24"/>
                <w:szCs w:val="24"/>
                <w:lang w:val="ka-GE"/>
              </w:rPr>
              <w:t>დამქირავებელი</w:t>
            </w:r>
            <w:r w:rsidR="00234C75">
              <w:rPr>
                <w:rFonts w:ascii="Sylfaen" w:hAnsi="Sylfaen"/>
                <w:sz w:val="24"/>
                <w:szCs w:val="24"/>
              </w:rPr>
              <w:t>”</w:t>
            </w:r>
            <w:r w:rsidRPr="7BE02848">
              <w:rPr>
                <w:rFonts w:ascii="Sylfaen" w:hAnsi="Sylfaen"/>
                <w:sz w:val="24"/>
                <w:szCs w:val="24"/>
                <w:lang w:val="ka-GE"/>
              </w:rPr>
              <w:t xml:space="preserve"> ვალდებულია უზრუნველყოს უძრავი ქონების გამართულობა და კარგი პირობები და დაუყოვნებლივ შეაკეთოს ან გამოცვალოს იგივე სახის ან ღირებულების ნივთებით გამქირავებლის ის ქონება და ნივთები, რომლების ქირავნობის პერიოდში შეიძლება განადგურდეს, დაიკარგოს, გატყდეს ან დაზიანდეს დამქირავებლის მიზეზით.</w:t>
            </w:r>
          </w:p>
          <w:p w14:paraId="2410FA9F" w14:textId="77777777" w:rsidR="00CF2597" w:rsidRDefault="00CF2597" w:rsidP="00CF2597">
            <w:pPr>
              <w:ind w:left="720" w:hanging="720"/>
              <w:jc w:val="both"/>
              <w:rPr>
                <w:rFonts w:ascii="Sylfaen" w:hAnsi="Sylfaen"/>
                <w:sz w:val="24"/>
                <w:szCs w:val="24"/>
                <w:lang w:val="ka-GE"/>
              </w:rPr>
            </w:pPr>
            <w:r w:rsidRPr="7BE02848">
              <w:rPr>
                <w:rFonts w:ascii="Sylfaen" w:hAnsi="Sylfaen"/>
                <w:sz w:val="24"/>
                <w:szCs w:val="24"/>
                <w:lang w:val="ka-GE"/>
              </w:rPr>
              <w:t xml:space="preserve">2.6 </w:t>
            </w:r>
            <w:r>
              <w:rPr>
                <w:rFonts w:ascii="Sylfaen" w:hAnsi="Sylfaen"/>
                <w:sz w:val="24"/>
                <w:szCs w:val="24"/>
                <w:lang w:val="ka-GE"/>
              </w:rPr>
              <w:t xml:space="preserve"> </w:t>
            </w:r>
            <w:r w:rsidRPr="7BE02848">
              <w:rPr>
                <w:rFonts w:ascii="Sylfaen" w:hAnsi="Sylfaen"/>
                <w:sz w:val="24"/>
                <w:szCs w:val="24"/>
                <w:lang w:val="ka-GE"/>
              </w:rPr>
              <w:t>„დამქირავებელმა“ ქირის გადასახადის გარდა, ვალდებულია გადაიხადოს კომუნალური გადასახადები, მათ შორის გაზის, ელექტროენერგიის, წყლის, დასუფთავების, ინტერნეტის, ტელეფონის (მათ შორის საერთაშორისო თუ საქალაქთაშორისო) და სხვა, რომელიც დამქირავებელმა მოიხმარა.</w:t>
            </w:r>
          </w:p>
          <w:p w14:paraId="3A6B6F7E" w14:textId="142900C9" w:rsidR="00CF2597" w:rsidRDefault="00CF2597" w:rsidP="00CF2597">
            <w:pPr>
              <w:ind w:left="720" w:hanging="720"/>
              <w:jc w:val="both"/>
              <w:rPr>
                <w:rFonts w:ascii="Sylfaen" w:hAnsi="Sylfaen"/>
                <w:sz w:val="24"/>
                <w:szCs w:val="24"/>
                <w:lang w:val="ka-GE"/>
              </w:rPr>
            </w:pPr>
            <w:r w:rsidRPr="7BE02848">
              <w:rPr>
                <w:rFonts w:ascii="Sylfaen" w:hAnsi="Sylfaen"/>
                <w:sz w:val="24"/>
                <w:szCs w:val="24"/>
                <w:lang w:val="ka-GE"/>
              </w:rPr>
              <w:t xml:space="preserve">2.7 </w:t>
            </w:r>
            <w:r>
              <w:rPr>
                <w:rFonts w:ascii="Sylfaen" w:hAnsi="Sylfaen"/>
                <w:sz w:val="24"/>
                <w:szCs w:val="24"/>
                <w:lang w:val="ka-GE"/>
              </w:rPr>
              <w:t xml:space="preserve"> </w:t>
            </w:r>
            <w:r w:rsidR="00AF40D6">
              <w:rPr>
                <w:rFonts w:ascii="Sylfaen" w:hAnsi="Sylfaen"/>
                <w:sz w:val="24"/>
                <w:szCs w:val="24"/>
              </w:rPr>
              <w:t xml:space="preserve"> </w:t>
            </w:r>
            <w:r w:rsidRPr="7BE02848">
              <w:rPr>
                <w:rFonts w:ascii="Sylfaen" w:hAnsi="Sylfaen"/>
                <w:sz w:val="24"/>
                <w:szCs w:val="24"/>
                <w:lang w:val="ka-GE"/>
              </w:rPr>
              <w:t>ხელშეკრულების გაფორმების შემდგომ „დამქირავებლის“ მიერ წარმოშობილი რაიმე მიზეზების გამო „გამქირავებელი უფლებას იტოვებს არ დაუბრუნოს „დამქირავებელს“ წინასწარ გადახდილი თანხა</w:t>
            </w:r>
          </w:p>
          <w:p w14:paraId="46A1046C" w14:textId="69559B05" w:rsidR="00CF2597" w:rsidRDefault="00CF2597" w:rsidP="00CF2597">
            <w:pPr>
              <w:ind w:left="720" w:hanging="720"/>
              <w:jc w:val="both"/>
              <w:rPr>
                <w:rFonts w:ascii="Sylfaen" w:hAnsi="Sylfaen"/>
                <w:sz w:val="24"/>
                <w:szCs w:val="24"/>
                <w:lang w:val="ka-GE"/>
              </w:rPr>
            </w:pPr>
            <w:r w:rsidRPr="7BE02848">
              <w:rPr>
                <w:rFonts w:ascii="Sylfaen" w:hAnsi="Sylfaen"/>
                <w:sz w:val="24"/>
                <w:szCs w:val="24"/>
                <w:lang w:val="ka-GE"/>
              </w:rPr>
              <w:t xml:space="preserve">2.8 </w:t>
            </w:r>
            <w:r w:rsidR="00AF40D6">
              <w:rPr>
                <w:rFonts w:ascii="Sylfaen" w:hAnsi="Sylfaen"/>
                <w:sz w:val="24"/>
                <w:szCs w:val="24"/>
              </w:rPr>
              <w:t xml:space="preserve">      </w:t>
            </w:r>
            <w:r w:rsidRPr="7BE02848">
              <w:rPr>
                <w:rFonts w:ascii="Sylfaen" w:hAnsi="Sylfaen"/>
                <w:sz w:val="24"/>
                <w:szCs w:val="24"/>
                <w:lang w:val="ka-GE"/>
              </w:rPr>
              <w:t>იმ შემთხვევაში, თუ „დამქირავებელი“ არ გაითვალისწინებს ხელშეკრულებით გათვალისწინებულ პირობებს „გამქირავებელი“ უფლებას იტოვებს გააუქმოს ხელშეკრულება ვადის გასვლამდე.</w:t>
            </w:r>
          </w:p>
          <w:p w14:paraId="2A33804C" w14:textId="77777777" w:rsidR="00CF2597" w:rsidRDefault="00CF2597" w:rsidP="00CF2597">
            <w:pPr>
              <w:ind w:left="720" w:hanging="720"/>
              <w:jc w:val="both"/>
              <w:rPr>
                <w:rFonts w:ascii="Sylfaen" w:hAnsi="Sylfaen"/>
                <w:sz w:val="24"/>
                <w:szCs w:val="24"/>
                <w:lang w:val="ka-GE"/>
              </w:rPr>
            </w:pPr>
            <w:r w:rsidRPr="7BE02848">
              <w:rPr>
                <w:rFonts w:ascii="Sylfaen" w:hAnsi="Sylfaen"/>
                <w:sz w:val="24"/>
                <w:szCs w:val="24"/>
                <w:lang w:val="ka-GE"/>
              </w:rPr>
              <w:t xml:space="preserve">2.9 </w:t>
            </w:r>
            <w:r>
              <w:rPr>
                <w:rFonts w:ascii="Sylfaen" w:hAnsi="Sylfaen"/>
                <w:sz w:val="24"/>
                <w:szCs w:val="24"/>
                <w:lang w:val="ka-GE"/>
              </w:rPr>
              <w:t xml:space="preserve">   </w:t>
            </w:r>
            <w:r w:rsidRPr="7BE02848">
              <w:rPr>
                <w:rFonts w:ascii="Sylfaen" w:hAnsi="Sylfaen"/>
                <w:sz w:val="24"/>
                <w:szCs w:val="24"/>
                <w:lang w:val="ka-GE"/>
              </w:rPr>
              <w:t>„გამქირავებელი“ ვალდებულია არ გაუძვიროს ქირა „დამქირავებელს ხელშეკრულების ვადის ამოწურვამდე.</w:t>
            </w:r>
          </w:p>
          <w:p w14:paraId="14CDAE04" w14:textId="77596D61" w:rsidR="00CF2597" w:rsidRDefault="00CF2597" w:rsidP="00CF2597">
            <w:pPr>
              <w:ind w:left="720" w:hanging="720"/>
              <w:jc w:val="both"/>
              <w:rPr>
                <w:rFonts w:ascii="Sylfaen" w:hAnsi="Sylfaen"/>
                <w:sz w:val="24"/>
                <w:szCs w:val="24"/>
                <w:lang w:val="ka-GE"/>
              </w:rPr>
            </w:pPr>
            <w:r w:rsidRPr="7BE02848">
              <w:rPr>
                <w:rFonts w:ascii="Sylfaen" w:hAnsi="Sylfaen"/>
                <w:sz w:val="24"/>
                <w:szCs w:val="24"/>
                <w:lang w:val="ka-GE"/>
              </w:rPr>
              <w:t xml:space="preserve">2.10 </w:t>
            </w:r>
            <w:r w:rsidR="00AF40D6">
              <w:rPr>
                <w:rFonts w:ascii="Sylfaen" w:hAnsi="Sylfaen"/>
                <w:sz w:val="24"/>
                <w:szCs w:val="24"/>
              </w:rPr>
              <w:t xml:space="preserve"> </w:t>
            </w:r>
            <w:r w:rsidR="00AF40D6" w:rsidRPr="7BE02848">
              <w:rPr>
                <w:rFonts w:ascii="Sylfaen" w:hAnsi="Sylfaen"/>
                <w:sz w:val="24"/>
                <w:szCs w:val="24"/>
                <w:lang w:val="ka-GE"/>
              </w:rPr>
              <w:t>„</w:t>
            </w:r>
            <w:r w:rsidRPr="7BE02848">
              <w:rPr>
                <w:rFonts w:ascii="Sylfaen" w:hAnsi="Sylfaen"/>
                <w:sz w:val="24"/>
                <w:szCs w:val="24"/>
                <w:lang w:val="ka-GE"/>
              </w:rPr>
              <w:t>გამქირავებელი</w:t>
            </w:r>
            <w:r w:rsidR="00AF40D6">
              <w:rPr>
                <w:rFonts w:ascii="Sylfaen" w:hAnsi="Sylfaen"/>
                <w:sz w:val="24"/>
                <w:szCs w:val="24"/>
              </w:rPr>
              <w:t>”</w:t>
            </w:r>
            <w:r w:rsidRPr="7BE02848">
              <w:rPr>
                <w:rFonts w:ascii="Sylfaen" w:hAnsi="Sylfaen"/>
                <w:sz w:val="24"/>
                <w:szCs w:val="24"/>
                <w:lang w:val="ka-GE"/>
              </w:rPr>
              <w:t xml:space="preserve"> ვალდებულია სათანადოდ, გარკვეული პერიოდით ადრე გააფრთხილოს </w:t>
            </w:r>
            <w:r w:rsidR="00AF40D6" w:rsidRPr="7BE02848">
              <w:rPr>
                <w:rFonts w:ascii="Sylfaen" w:hAnsi="Sylfaen"/>
                <w:sz w:val="24"/>
                <w:szCs w:val="24"/>
                <w:lang w:val="ka-GE"/>
              </w:rPr>
              <w:t>„</w:t>
            </w:r>
            <w:r w:rsidRPr="7BE02848">
              <w:rPr>
                <w:rFonts w:ascii="Sylfaen" w:hAnsi="Sylfaen"/>
                <w:sz w:val="24"/>
                <w:szCs w:val="24"/>
                <w:lang w:val="ka-GE"/>
              </w:rPr>
              <w:t>დამქირავებელი</w:t>
            </w:r>
            <w:r w:rsidR="00AF40D6">
              <w:rPr>
                <w:rFonts w:ascii="Sylfaen" w:hAnsi="Sylfaen"/>
                <w:sz w:val="24"/>
                <w:szCs w:val="24"/>
              </w:rPr>
              <w:t>”</w:t>
            </w:r>
            <w:r w:rsidRPr="7BE02848">
              <w:rPr>
                <w:rFonts w:ascii="Sylfaen" w:hAnsi="Sylfaen"/>
                <w:sz w:val="24"/>
                <w:szCs w:val="24"/>
                <w:lang w:val="ka-GE"/>
              </w:rPr>
              <w:t xml:space="preserve"> უძრავი ქონების მდგომარეობის შემოწმების ან ნებისმიერი სარემონტო სამუშაოების ჩატარების სურვილის შესახებ.</w:t>
            </w:r>
          </w:p>
          <w:p w14:paraId="3CC61CAC" w14:textId="1746C4D5" w:rsidR="00AF40D6" w:rsidRDefault="00AF40D6" w:rsidP="00CF2597">
            <w:pPr>
              <w:ind w:left="720" w:hanging="720"/>
              <w:jc w:val="both"/>
              <w:rPr>
                <w:rFonts w:ascii="Sylfaen" w:hAnsi="Sylfaen"/>
                <w:sz w:val="24"/>
                <w:szCs w:val="24"/>
                <w:lang w:val="ka-GE"/>
              </w:rPr>
            </w:pPr>
          </w:p>
          <w:p w14:paraId="10F9EAC3" w14:textId="77777777" w:rsidR="00AF40D6" w:rsidRDefault="00AF40D6" w:rsidP="00CF2597">
            <w:pPr>
              <w:ind w:left="720" w:hanging="720"/>
              <w:jc w:val="both"/>
              <w:rPr>
                <w:rFonts w:ascii="Sylfaen" w:hAnsi="Sylfaen"/>
                <w:sz w:val="24"/>
                <w:szCs w:val="24"/>
                <w:lang w:val="ka-GE"/>
              </w:rPr>
            </w:pPr>
          </w:p>
          <w:p w14:paraId="31999117" w14:textId="77777777" w:rsidR="00CF2597" w:rsidRDefault="00CF2597" w:rsidP="00CF2597">
            <w:pPr>
              <w:ind w:left="-360" w:hanging="720"/>
              <w:jc w:val="both"/>
              <w:rPr>
                <w:rFonts w:ascii="Sylfaen" w:hAnsi="Sylfaen"/>
                <w:sz w:val="24"/>
                <w:szCs w:val="24"/>
                <w:lang w:val="ka-GE"/>
              </w:rPr>
            </w:pPr>
          </w:p>
          <w:p w14:paraId="6B5FFDB0" w14:textId="64027C45" w:rsidR="00CF2597" w:rsidRDefault="00CF2597" w:rsidP="00CF2597">
            <w:pPr>
              <w:ind w:left="-360"/>
              <w:jc w:val="both"/>
              <w:rPr>
                <w:rFonts w:ascii="Sylfaen" w:hAnsi="Sylfaen"/>
                <w:sz w:val="24"/>
                <w:szCs w:val="24"/>
                <w:lang w:val="ka-GE"/>
              </w:rPr>
            </w:pPr>
          </w:p>
          <w:p w14:paraId="4E663DCE" w14:textId="77777777" w:rsidR="00FF2727" w:rsidRDefault="00FF2727" w:rsidP="00CF2597">
            <w:pPr>
              <w:ind w:left="-360"/>
              <w:jc w:val="both"/>
              <w:rPr>
                <w:rFonts w:ascii="Sylfaen" w:hAnsi="Sylfaen"/>
                <w:sz w:val="24"/>
                <w:szCs w:val="24"/>
                <w:lang w:val="ka-GE"/>
              </w:rPr>
            </w:pPr>
          </w:p>
          <w:p w14:paraId="5C943D13" w14:textId="77777777" w:rsidR="00CF2597" w:rsidRDefault="00CF2597" w:rsidP="00CF2597">
            <w:pPr>
              <w:pStyle w:val="ListParagraph"/>
              <w:numPr>
                <w:ilvl w:val="0"/>
                <w:numId w:val="7"/>
              </w:numPr>
              <w:jc w:val="both"/>
              <w:rPr>
                <w:rFonts w:ascii="Sylfaen" w:hAnsi="Sylfaen"/>
                <w:b/>
                <w:bCs/>
                <w:sz w:val="24"/>
                <w:szCs w:val="24"/>
                <w:lang w:val="ka-GE"/>
              </w:rPr>
            </w:pPr>
            <w:r w:rsidRPr="7BE02848">
              <w:rPr>
                <w:rFonts w:ascii="Sylfaen" w:hAnsi="Sylfaen"/>
                <w:b/>
                <w:bCs/>
                <w:sz w:val="24"/>
                <w:szCs w:val="24"/>
                <w:lang w:val="ka-GE"/>
              </w:rPr>
              <w:t>მოვალეობანი და კომპენსაცია:</w:t>
            </w:r>
          </w:p>
          <w:p w14:paraId="3DF7F0B9" w14:textId="77777777" w:rsidR="00CF2597" w:rsidRDefault="00CF2597" w:rsidP="00CF2597">
            <w:pPr>
              <w:jc w:val="both"/>
              <w:rPr>
                <w:rFonts w:ascii="Sylfaen" w:hAnsi="Sylfaen"/>
                <w:sz w:val="24"/>
                <w:szCs w:val="24"/>
                <w:lang w:val="ka-GE"/>
              </w:rPr>
            </w:pPr>
          </w:p>
          <w:p w14:paraId="6BDAB57B" w14:textId="65F05E85" w:rsidR="00CF2597" w:rsidRDefault="00CF2597" w:rsidP="00CF2597">
            <w:pPr>
              <w:ind w:left="720" w:hanging="720"/>
              <w:jc w:val="both"/>
              <w:rPr>
                <w:rFonts w:ascii="Sylfaen" w:hAnsi="Sylfaen"/>
                <w:sz w:val="24"/>
                <w:szCs w:val="24"/>
                <w:lang w:val="ka-GE"/>
              </w:rPr>
            </w:pPr>
            <w:r w:rsidRPr="7BE02848">
              <w:rPr>
                <w:rFonts w:ascii="Sylfaen" w:hAnsi="Sylfaen"/>
                <w:sz w:val="24"/>
                <w:szCs w:val="24"/>
                <w:lang w:val="ka-GE"/>
              </w:rPr>
              <w:t xml:space="preserve">3.1 </w:t>
            </w:r>
            <w:r>
              <w:rPr>
                <w:rFonts w:ascii="Sylfaen" w:hAnsi="Sylfaen"/>
                <w:sz w:val="24"/>
                <w:szCs w:val="24"/>
                <w:lang w:val="ka-GE"/>
              </w:rPr>
              <w:t xml:space="preserve">  </w:t>
            </w:r>
            <w:r w:rsidRPr="7BE02848">
              <w:rPr>
                <w:rFonts w:ascii="Sylfaen" w:hAnsi="Sylfaen"/>
                <w:sz w:val="24"/>
                <w:szCs w:val="24"/>
                <w:lang w:val="ka-GE"/>
              </w:rPr>
              <w:t xml:space="preserve">თითოეულ მხარეს შეუძლია შეწყვიტოს ეს ხელშეკრულება მისი ვადის გასვლამდე მეორე მხარისთვის 2 (ორი) თვით ადრე წერილობითი შეტყობინების საფუძველზე. თუ </w:t>
            </w:r>
            <w:r w:rsidR="00AF40D6" w:rsidRPr="7BE02848">
              <w:rPr>
                <w:rFonts w:ascii="Sylfaen" w:hAnsi="Sylfaen"/>
                <w:sz w:val="24"/>
                <w:szCs w:val="24"/>
                <w:lang w:val="ka-GE"/>
              </w:rPr>
              <w:t>„</w:t>
            </w:r>
            <w:r w:rsidRPr="7BE02848">
              <w:rPr>
                <w:rFonts w:ascii="Sylfaen" w:hAnsi="Sylfaen"/>
                <w:sz w:val="24"/>
                <w:szCs w:val="24"/>
                <w:lang w:val="ka-GE"/>
              </w:rPr>
              <w:t>დამქირავებელი</w:t>
            </w:r>
            <w:r w:rsidR="00AF40D6">
              <w:rPr>
                <w:rFonts w:ascii="Sylfaen" w:hAnsi="Sylfaen"/>
                <w:sz w:val="24"/>
                <w:szCs w:val="24"/>
              </w:rPr>
              <w:t>”</w:t>
            </w:r>
            <w:r w:rsidRPr="7BE02848">
              <w:rPr>
                <w:rFonts w:ascii="Sylfaen" w:hAnsi="Sylfaen"/>
                <w:sz w:val="24"/>
                <w:szCs w:val="24"/>
                <w:lang w:val="ka-GE"/>
              </w:rPr>
              <w:t xml:space="preserve"> წყვეტს წინამდებარე ხელშეკრულებას პუნქტ 1.1-ში მითითებულ ვადამდე, და არ ატყობინებს </w:t>
            </w:r>
            <w:r w:rsidR="00722BCF" w:rsidRPr="7BE02848">
              <w:rPr>
                <w:rFonts w:ascii="Sylfaen" w:hAnsi="Sylfaen"/>
                <w:sz w:val="24"/>
                <w:szCs w:val="24"/>
                <w:lang w:val="ka-GE"/>
              </w:rPr>
              <w:t>„</w:t>
            </w:r>
            <w:r w:rsidRPr="7BE02848">
              <w:rPr>
                <w:rFonts w:ascii="Sylfaen" w:hAnsi="Sylfaen"/>
                <w:sz w:val="24"/>
                <w:szCs w:val="24"/>
                <w:lang w:val="ka-GE"/>
              </w:rPr>
              <w:t>გამქირავებელს</w:t>
            </w:r>
            <w:r w:rsidR="00722BCF">
              <w:rPr>
                <w:rFonts w:ascii="Sylfaen" w:hAnsi="Sylfaen"/>
                <w:sz w:val="24"/>
                <w:szCs w:val="24"/>
              </w:rPr>
              <w:t>”</w:t>
            </w:r>
            <w:r w:rsidRPr="7BE02848">
              <w:rPr>
                <w:rFonts w:ascii="Sylfaen" w:hAnsi="Sylfaen"/>
                <w:sz w:val="24"/>
                <w:szCs w:val="24"/>
                <w:lang w:val="ka-GE"/>
              </w:rPr>
              <w:t xml:space="preserve"> ამის შესახებ მინიმუმ 2 (ორი) თვით ადრე, მაშინ ის ჯარიმდება დამატებით 1 (ერთი) თვის გადასახდელი თანხით. თუკი გამქირავებელი წყვეტს ხელშეკრულებას პუნქტ 1.1-ში მითითებულ ვადამდე, ის ვალდებულია წინასწარ გადახდილი თვის საფასური დაუბრუნოს დამქირავებელს.</w:t>
            </w:r>
          </w:p>
          <w:p w14:paraId="40712C71" w14:textId="77777777" w:rsidR="00CF2597" w:rsidRDefault="00CF2597" w:rsidP="00CF2597">
            <w:pPr>
              <w:ind w:left="360"/>
              <w:jc w:val="both"/>
              <w:rPr>
                <w:rFonts w:ascii="Sylfaen" w:hAnsi="Sylfaen"/>
                <w:sz w:val="24"/>
                <w:szCs w:val="24"/>
                <w:lang w:val="ka-GE"/>
              </w:rPr>
            </w:pPr>
          </w:p>
          <w:p w14:paraId="50C2AF29" w14:textId="77777777" w:rsidR="00CF2597" w:rsidRDefault="00CF2597" w:rsidP="00722BCF">
            <w:pPr>
              <w:pStyle w:val="ListParagraph"/>
              <w:numPr>
                <w:ilvl w:val="0"/>
                <w:numId w:val="7"/>
              </w:numPr>
              <w:jc w:val="center"/>
              <w:rPr>
                <w:rFonts w:ascii="Sylfaen" w:hAnsi="Sylfaen"/>
                <w:b/>
                <w:bCs/>
                <w:sz w:val="24"/>
                <w:szCs w:val="24"/>
                <w:lang w:val="ka-GE"/>
              </w:rPr>
            </w:pPr>
            <w:r w:rsidRPr="7BE02848">
              <w:rPr>
                <w:rFonts w:ascii="Sylfaen" w:hAnsi="Sylfaen"/>
                <w:b/>
                <w:bCs/>
                <w:sz w:val="24"/>
                <w:szCs w:val="24"/>
                <w:lang w:val="ka-GE"/>
              </w:rPr>
              <w:t>ფორს-მაჟორი:</w:t>
            </w:r>
          </w:p>
          <w:p w14:paraId="57C69601" w14:textId="77777777" w:rsidR="00CF2597" w:rsidRDefault="00CF2597" w:rsidP="00CF2597">
            <w:pPr>
              <w:ind w:left="360"/>
              <w:jc w:val="both"/>
              <w:rPr>
                <w:rFonts w:ascii="Sylfaen" w:hAnsi="Sylfaen"/>
                <w:b/>
                <w:bCs/>
                <w:sz w:val="24"/>
                <w:szCs w:val="24"/>
                <w:lang w:val="ka-GE"/>
              </w:rPr>
            </w:pPr>
          </w:p>
          <w:p w14:paraId="78758398" w14:textId="77777777" w:rsidR="00CF2597" w:rsidRDefault="00CF2597" w:rsidP="00CF2597">
            <w:pPr>
              <w:ind w:left="720" w:hanging="720"/>
              <w:jc w:val="both"/>
              <w:rPr>
                <w:rFonts w:ascii="Sylfaen" w:hAnsi="Sylfaen"/>
                <w:sz w:val="24"/>
                <w:szCs w:val="24"/>
                <w:lang w:val="ka-GE"/>
              </w:rPr>
            </w:pPr>
            <w:r w:rsidRPr="7BE02848">
              <w:rPr>
                <w:rFonts w:ascii="Sylfaen" w:hAnsi="Sylfaen"/>
                <w:sz w:val="24"/>
                <w:szCs w:val="24"/>
                <w:lang w:val="ka-GE"/>
              </w:rPr>
              <w:t xml:space="preserve">4.1 </w:t>
            </w:r>
            <w:r>
              <w:rPr>
                <w:rFonts w:ascii="Sylfaen" w:hAnsi="Sylfaen"/>
                <w:sz w:val="24"/>
                <w:szCs w:val="24"/>
                <w:lang w:val="ka-GE"/>
              </w:rPr>
              <w:t xml:space="preserve">  </w:t>
            </w:r>
            <w:r w:rsidRPr="7BE02848">
              <w:rPr>
                <w:rFonts w:ascii="Sylfaen" w:hAnsi="Sylfaen"/>
                <w:sz w:val="24"/>
                <w:szCs w:val="24"/>
                <w:lang w:val="ka-GE"/>
              </w:rPr>
              <w:t>მხარეები თავისუფლდებიან ამ ხელშეკრულებით ნაკისრი ვალდებულებებისაგან ფორს-მაჟორული გარემოებების შედეგად ვალდებულებების შეუსრულებლობის ან ნაწილობრივი შესრულების შემთხვევაში (მათ შორის სტიქიური უბედურება, ომი, მიწისძვრა, წყალდიდობა ან ნებისმიერი მსგავსი მოვლენა</w:t>
            </w:r>
            <w:r>
              <w:rPr>
                <w:rFonts w:ascii="Sylfaen" w:hAnsi="Sylfaen"/>
                <w:sz w:val="24"/>
                <w:szCs w:val="24"/>
              </w:rPr>
              <w:t>)</w:t>
            </w:r>
            <w:r w:rsidRPr="7BE02848">
              <w:rPr>
                <w:rFonts w:ascii="Sylfaen" w:hAnsi="Sylfaen"/>
                <w:sz w:val="24"/>
                <w:szCs w:val="24"/>
                <w:lang w:val="ka-GE"/>
              </w:rPr>
              <w:t xml:space="preserve">, რომლის კონტროლიც შეუძლებელია მხარეთა მიერ. </w:t>
            </w:r>
          </w:p>
          <w:p w14:paraId="4F465940" w14:textId="77777777" w:rsidR="00CF2597" w:rsidRDefault="00CF2597" w:rsidP="00CF2597">
            <w:pPr>
              <w:jc w:val="both"/>
              <w:rPr>
                <w:rFonts w:ascii="Sylfaen" w:hAnsi="Sylfaen"/>
                <w:sz w:val="24"/>
                <w:szCs w:val="24"/>
                <w:lang w:val="ka-GE"/>
              </w:rPr>
            </w:pPr>
          </w:p>
          <w:p w14:paraId="58DACFFA" w14:textId="77777777" w:rsidR="00CF2597" w:rsidRDefault="00CF2597" w:rsidP="00F07BD4">
            <w:pPr>
              <w:pStyle w:val="ListParagraph"/>
              <w:numPr>
                <w:ilvl w:val="0"/>
                <w:numId w:val="7"/>
              </w:numPr>
              <w:jc w:val="center"/>
              <w:rPr>
                <w:rFonts w:ascii="Sylfaen" w:hAnsi="Sylfaen"/>
                <w:b/>
                <w:bCs/>
                <w:sz w:val="24"/>
                <w:szCs w:val="24"/>
                <w:lang w:val="ka-GE"/>
              </w:rPr>
            </w:pPr>
            <w:r w:rsidRPr="7BE02848">
              <w:rPr>
                <w:rFonts w:ascii="Sylfaen" w:hAnsi="Sylfaen"/>
                <w:b/>
                <w:bCs/>
                <w:sz w:val="24"/>
                <w:szCs w:val="24"/>
                <w:lang w:val="ka-GE"/>
              </w:rPr>
              <w:t>სადავო საკითხების მოგვარება:</w:t>
            </w:r>
          </w:p>
          <w:p w14:paraId="5D69A0F4" w14:textId="77777777" w:rsidR="00CF2597" w:rsidRDefault="00CF2597" w:rsidP="00CF2597">
            <w:pPr>
              <w:ind w:left="360"/>
              <w:jc w:val="both"/>
              <w:rPr>
                <w:rFonts w:ascii="Sylfaen" w:hAnsi="Sylfaen"/>
                <w:b/>
                <w:bCs/>
                <w:sz w:val="24"/>
                <w:szCs w:val="24"/>
                <w:lang w:val="ka-GE"/>
              </w:rPr>
            </w:pPr>
          </w:p>
          <w:p w14:paraId="3850A980" w14:textId="77777777" w:rsidR="00CF2597" w:rsidRDefault="00CF2597" w:rsidP="00CF2597">
            <w:pPr>
              <w:ind w:left="720" w:hanging="630"/>
              <w:jc w:val="both"/>
              <w:rPr>
                <w:rFonts w:ascii="Sylfaen" w:hAnsi="Sylfaen"/>
                <w:sz w:val="24"/>
                <w:szCs w:val="24"/>
                <w:lang w:val="ka-GE"/>
              </w:rPr>
            </w:pPr>
            <w:r w:rsidRPr="7BE02848">
              <w:rPr>
                <w:rFonts w:ascii="Sylfaen" w:hAnsi="Sylfaen"/>
                <w:sz w:val="24"/>
                <w:szCs w:val="24"/>
                <w:lang w:val="ka-GE"/>
              </w:rPr>
              <w:t>5.1</w:t>
            </w:r>
            <w:r>
              <w:rPr>
                <w:rFonts w:ascii="Sylfaen" w:hAnsi="Sylfaen"/>
                <w:sz w:val="24"/>
                <w:szCs w:val="24"/>
                <w:lang w:val="ka-GE"/>
              </w:rPr>
              <w:t xml:space="preserve">  </w:t>
            </w:r>
            <w:r w:rsidRPr="7BE02848">
              <w:rPr>
                <w:rFonts w:ascii="Sylfaen" w:hAnsi="Sylfaen"/>
                <w:sz w:val="24"/>
                <w:szCs w:val="24"/>
                <w:lang w:val="ka-GE"/>
              </w:rPr>
              <w:t xml:space="preserve"> ეს ხელშეკრულება რეგულირდება საქართველოს კანონმდებლობით. </w:t>
            </w:r>
          </w:p>
          <w:p w14:paraId="09836CD1" w14:textId="77777777" w:rsidR="00CF2597" w:rsidRDefault="00CF2597" w:rsidP="00CF2597">
            <w:pPr>
              <w:ind w:left="720" w:hanging="630"/>
              <w:jc w:val="both"/>
              <w:rPr>
                <w:rFonts w:ascii="Sylfaen" w:hAnsi="Sylfaen"/>
                <w:sz w:val="24"/>
                <w:szCs w:val="24"/>
                <w:lang w:val="ka-GE"/>
              </w:rPr>
            </w:pPr>
            <w:r w:rsidRPr="7BE02848">
              <w:rPr>
                <w:rFonts w:ascii="Sylfaen" w:hAnsi="Sylfaen"/>
                <w:sz w:val="24"/>
                <w:szCs w:val="24"/>
                <w:lang w:val="ka-GE"/>
              </w:rPr>
              <w:t xml:space="preserve">5.2 ნებისმიერი სადავო საკითხი ან უთანხმოება, რომელიც წამოიჭრება მხარეებს შორის წარედგინება საქართველოს სასამართლოებს, თუკი ვერ მოხერხდა მხარეთა ურთიერთშეთანხმებით მისი გადაჭრა. </w:t>
            </w:r>
          </w:p>
          <w:p w14:paraId="7976A4A4" w14:textId="1957F77E" w:rsidR="00F07BD4" w:rsidRDefault="00F07BD4" w:rsidP="00CF2597">
            <w:pPr>
              <w:jc w:val="both"/>
              <w:rPr>
                <w:rFonts w:ascii="Sylfaen" w:hAnsi="Sylfaen"/>
                <w:sz w:val="24"/>
                <w:szCs w:val="24"/>
                <w:lang w:val="ka-GE"/>
              </w:rPr>
            </w:pPr>
          </w:p>
          <w:p w14:paraId="5EBE50B2" w14:textId="4A0ABC42" w:rsidR="00417E02" w:rsidRDefault="00417E02" w:rsidP="00CF2597">
            <w:pPr>
              <w:jc w:val="both"/>
              <w:rPr>
                <w:rFonts w:ascii="Sylfaen" w:hAnsi="Sylfaen"/>
                <w:sz w:val="24"/>
                <w:szCs w:val="24"/>
                <w:lang w:val="ka-GE"/>
              </w:rPr>
            </w:pPr>
          </w:p>
          <w:p w14:paraId="18E51D99" w14:textId="77777777" w:rsidR="00417E02" w:rsidRPr="006B1C81" w:rsidRDefault="00417E02" w:rsidP="00CF2597">
            <w:pPr>
              <w:jc w:val="both"/>
              <w:rPr>
                <w:rFonts w:ascii="Sylfaen" w:hAnsi="Sylfaen"/>
                <w:sz w:val="24"/>
                <w:szCs w:val="24"/>
                <w:lang w:val="ka-GE"/>
              </w:rPr>
            </w:pPr>
          </w:p>
          <w:p w14:paraId="18BABBF3" w14:textId="77777777" w:rsidR="00CF2597" w:rsidRDefault="00CF2597" w:rsidP="00610A92">
            <w:pPr>
              <w:pStyle w:val="ListParagraph"/>
              <w:numPr>
                <w:ilvl w:val="0"/>
                <w:numId w:val="7"/>
              </w:numPr>
              <w:jc w:val="center"/>
              <w:rPr>
                <w:rFonts w:ascii="Sylfaen" w:hAnsi="Sylfaen"/>
                <w:b/>
                <w:bCs/>
                <w:sz w:val="24"/>
                <w:szCs w:val="24"/>
                <w:lang w:val="ka-GE"/>
              </w:rPr>
            </w:pPr>
            <w:r w:rsidRPr="7BE02848">
              <w:rPr>
                <w:rFonts w:ascii="Sylfaen" w:hAnsi="Sylfaen"/>
                <w:b/>
                <w:bCs/>
                <w:sz w:val="24"/>
                <w:szCs w:val="24"/>
                <w:lang w:val="ka-GE"/>
              </w:rPr>
              <w:lastRenderedPageBreak/>
              <w:t>სხვადასხვა:</w:t>
            </w:r>
          </w:p>
          <w:p w14:paraId="4EC924E1" w14:textId="77777777" w:rsidR="00CF2597" w:rsidRDefault="00CF2597" w:rsidP="00CF2597">
            <w:pPr>
              <w:ind w:left="360"/>
              <w:jc w:val="both"/>
              <w:rPr>
                <w:rFonts w:ascii="Sylfaen" w:hAnsi="Sylfaen"/>
                <w:b/>
                <w:bCs/>
                <w:sz w:val="24"/>
                <w:szCs w:val="24"/>
                <w:lang w:val="ka-GE"/>
              </w:rPr>
            </w:pPr>
          </w:p>
          <w:p w14:paraId="1598B025" w14:textId="77777777" w:rsidR="00CF2597" w:rsidRDefault="00CF2597" w:rsidP="00CF2597">
            <w:pPr>
              <w:tabs>
                <w:tab w:val="left" w:pos="630"/>
              </w:tabs>
              <w:ind w:left="720" w:hanging="720"/>
              <w:jc w:val="both"/>
              <w:rPr>
                <w:rFonts w:ascii="Sylfaen" w:hAnsi="Sylfaen"/>
                <w:sz w:val="24"/>
                <w:szCs w:val="24"/>
                <w:lang w:val="ka-GE"/>
              </w:rPr>
            </w:pPr>
            <w:r w:rsidRPr="7BE02848">
              <w:rPr>
                <w:rFonts w:ascii="Sylfaen" w:hAnsi="Sylfaen"/>
                <w:sz w:val="24"/>
                <w:szCs w:val="24"/>
                <w:lang w:val="ka-GE"/>
              </w:rPr>
              <w:t xml:space="preserve">6.1 </w:t>
            </w:r>
            <w:r>
              <w:rPr>
                <w:rFonts w:ascii="Sylfaen" w:hAnsi="Sylfaen"/>
                <w:sz w:val="24"/>
                <w:szCs w:val="24"/>
                <w:lang w:val="ka-GE"/>
              </w:rPr>
              <w:t xml:space="preserve"> </w:t>
            </w:r>
            <w:r w:rsidRPr="7BE02848">
              <w:rPr>
                <w:rFonts w:ascii="Sylfaen" w:hAnsi="Sylfaen"/>
                <w:sz w:val="24"/>
                <w:szCs w:val="24"/>
                <w:lang w:val="ka-GE"/>
              </w:rPr>
              <w:t xml:space="preserve">დაუშვებელია ამ ხელშეკრულების რაიმე პუნქტის ან დებულების შესწორება, შეცვლა, უარყოფა ან გაუქმება მხარეთა ორმხრივი თანხმობის გარეშე. </w:t>
            </w:r>
          </w:p>
          <w:p w14:paraId="1DAA3E34" w14:textId="77777777" w:rsidR="00CF2597" w:rsidRDefault="00CF2597" w:rsidP="00CF2597">
            <w:pPr>
              <w:tabs>
                <w:tab w:val="left" w:pos="630"/>
              </w:tabs>
              <w:ind w:left="720" w:hanging="720"/>
              <w:jc w:val="both"/>
              <w:rPr>
                <w:rFonts w:ascii="Sylfaen" w:hAnsi="Sylfaen"/>
                <w:sz w:val="24"/>
                <w:szCs w:val="24"/>
                <w:lang w:val="ka-GE"/>
              </w:rPr>
            </w:pPr>
            <w:r w:rsidRPr="7BE02848">
              <w:rPr>
                <w:rFonts w:ascii="Sylfaen" w:hAnsi="Sylfaen"/>
                <w:sz w:val="24"/>
                <w:szCs w:val="24"/>
                <w:lang w:val="ka-GE"/>
              </w:rPr>
              <w:t xml:space="preserve">6.2 </w:t>
            </w:r>
            <w:r>
              <w:rPr>
                <w:rFonts w:ascii="Sylfaen" w:hAnsi="Sylfaen"/>
                <w:sz w:val="24"/>
                <w:szCs w:val="24"/>
                <w:lang w:val="ka-GE"/>
              </w:rPr>
              <w:t xml:space="preserve">   </w:t>
            </w:r>
            <w:r w:rsidRPr="7BE02848">
              <w:rPr>
                <w:rFonts w:ascii="Sylfaen" w:hAnsi="Sylfaen"/>
                <w:sz w:val="24"/>
                <w:szCs w:val="24"/>
                <w:lang w:val="ka-GE"/>
              </w:rPr>
              <w:t xml:space="preserve">თუ ამ ხელშეკრულების რომელიმე პუნქტი ან დებულება როდესმე ჩაითვლება ბათილად, ეს არ მოახდენს ზეგავლენას როგორც მთლიანი ხელშეკრულების, ასევე მისი ნებისმიერი სხვა პუნქტის იურიდიულ ძალასა თუ ნამდვილობაზე. </w:t>
            </w:r>
          </w:p>
          <w:p w14:paraId="272124AA" w14:textId="23E185FE" w:rsidR="00CF2597" w:rsidRPr="00463603" w:rsidRDefault="00CF2597" w:rsidP="00CF2597">
            <w:pPr>
              <w:tabs>
                <w:tab w:val="left" w:pos="630"/>
              </w:tabs>
              <w:ind w:left="720" w:hanging="720"/>
              <w:jc w:val="both"/>
              <w:rPr>
                <w:rFonts w:ascii="Sylfaen" w:hAnsi="Sylfaen"/>
                <w:sz w:val="24"/>
                <w:szCs w:val="24"/>
                <w:lang w:val="ka-GE"/>
              </w:rPr>
            </w:pPr>
            <w:r w:rsidRPr="7BE02848">
              <w:rPr>
                <w:rFonts w:ascii="Sylfaen" w:hAnsi="Sylfaen"/>
                <w:sz w:val="24"/>
                <w:szCs w:val="24"/>
                <w:lang w:val="ka-GE"/>
              </w:rPr>
              <w:t xml:space="preserve">6.3 </w:t>
            </w:r>
            <w:r>
              <w:rPr>
                <w:rFonts w:ascii="Sylfaen" w:hAnsi="Sylfaen"/>
                <w:sz w:val="24"/>
                <w:szCs w:val="24"/>
                <w:lang w:val="ka-GE"/>
              </w:rPr>
              <w:t xml:space="preserve">  </w:t>
            </w:r>
            <w:r w:rsidRPr="7BE02848">
              <w:rPr>
                <w:rFonts w:ascii="Sylfaen" w:hAnsi="Sylfaen"/>
                <w:sz w:val="24"/>
                <w:szCs w:val="24"/>
                <w:lang w:val="ka-GE"/>
              </w:rPr>
              <w:t xml:space="preserve">ამ ხელშეკრულების ყველა დანართი და ცვლილება წარმოადგენს მის განუყოფელ ნაწილს, რის დასტურადაც, მხარეებმა უზრუნველყვეს ამ ხელშეკრულების გაფორმება 2 (ორ) ეგზემპლიარად, ქართულ </w:t>
            </w:r>
            <w:r w:rsidR="00610A92">
              <w:rPr>
                <w:rFonts w:ascii="Sylfaen" w:hAnsi="Sylfaen"/>
                <w:sz w:val="24"/>
                <w:szCs w:val="24"/>
                <w:lang w:val="ka-GE"/>
              </w:rPr>
              <w:t xml:space="preserve">და </w:t>
            </w:r>
            <w:r>
              <w:rPr>
                <w:rFonts w:ascii="Sylfaen" w:hAnsi="Sylfaen"/>
                <w:sz w:val="24"/>
                <w:szCs w:val="24"/>
                <w:lang w:val="ka-GE"/>
              </w:rPr>
              <w:t xml:space="preserve">ინგლისურ </w:t>
            </w:r>
            <w:r w:rsidRPr="7BE02848">
              <w:rPr>
                <w:rFonts w:ascii="Sylfaen" w:hAnsi="Sylfaen"/>
                <w:sz w:val="24"/>
                <w:szCs w:val="24"/>
                <w:lang w:val="ka-GE"/>
              </w:rPr>
              <w:t>ენაზე</w:t>
            </w:r>
            <w:r w:rsidR="00463603">
              <w:rPr>
                <w:rFonts w:ascii="Sylfaen" w:hAnsi="Sylfaen"/>
                <w:sz w:val="24"/>
                <w:szCs w:val="24"/>
                <w:lang w:val="ka-GE"/>
              </w:rPr>
              <w:t xml:space="preserve"> 5 (ხუთ) გვერდად</w:t>
            </w:r>
            <w:r w:rsidRPr="7BE02848">
              <w:rPr>
                <w:rFonts w:ascii="Sylfaen" w:hAnsi="Sylfaen"/>
                <w:sz w:val="24"/>
                <w:szCs w:val="24"/>
                <w:lang w:val="ka-GE"/>
              </w:rPr>
              <w:t>.</w:t>
            </w:r>
            <w:r w:rsidR="00463603">
              <w:rPr>
                <w:rFonts w:ascii="Sylfaen" w:hAnsi="Sylfaen"/>
                <w:sz w:val="24"/>
                <w:szCs w:val="24"/>
              </w:rPr>
              <w:t xml:space="preserve"> </w:t>
            </w:r>
          </w:p>
          <w:p w14:paraId="3D884415" w14:textId="40F20734" w:rsidR="00CF2597" w:rsidRDefault="00CF2597" w:rsidP="00CF2597">
            <w:pPr>
              <w:pStyle w:val="ListParagraph"/>
              <w:ind w:left="0"/>
              <w:jc w:val="both"/>
              <w:rPr>
                <w:rFonts w:ascii="Sylfaen" w:hAnsi="Sylfaen"/>
                <w:sz w:val="24"/>
                <w:szCs w:val="24"/>
                <w:lang w:val="ka-GE"/>
              </w:rPr>
            </w:pPr>
          </w:p>
          <w:p w14:paraId="2FA8A78E" w14:textId="77777777" w:rsidR="00CF2597" w:rsidRPr="00D93037" w:rsidRDefault="00CF2597" w:rsidP="00CF2597">
            <w:pPr>
              <w:pStyle w:val="ListParagraph"/>
              <w:ind w:left="0"/>
              <w:jc w:val="both"/>
              <w:rPr>
                <w:rFonts w:ascii="Sylfaen" w:hAnsi="Sylfaen"/>
                <w:sz w:val="4"/>
                <w:szCs w:val="4"/>
                <w:lang w:val="ka-GE"/>
              </w:rPr>
            </w:pPr>
          </w:p>
          <w:p w14:paraId="7430C8D3" w14:textId="77777777" w:rsidR="00CF2597" w:rsidRPr="00CD1E7E" w:rsidRDefault="00CF2597" w:rsidP="00CF2597">
            <w:pPr>
              <w:pStyle w:val="ListParagraph"/>
              <w:ind w:left="0"/>
              <w:jc w:val="both"/>
              <w:rPr>
                <w:rFonts w:ascii="Sylfaen" w:hAnsi="Sylfaen"/>
                <w:sz w:val="12"/>
                <w:szCs w:val="24"/>
                <w:lang w:val="ka-GE"/>
              </w:rPr>
            </w:pPr>
          </w:p>
          <w:p w14:paraId="0E95497B" w14:textId="1C1682F6" w:rsidR="00CF2597" w:rsidRPr="00155F81" w:rsidRDefault="006C559F" w:rsidP="006C559F">
            <w:pPr>
              <w:jc w:val="center"/>
              <w:rPr>
                <w:rFonts w:ascii="Sylfaen" w:hAnsi="Sylfaen"/>
                <w:b/>
                <w:bCs/>
                <w:sz w:val="24"/>
                <w:szCs w:val="24"/>
                <w:lang w:val="ka-GE"/>
              </w:rPr>
            </w:pPr>
            <w:r>
              <w:rPr>
                <w:rFonts w:ascii="Sylfaen" w:hAnsi="Sylfaen"/>
                <w:b/>
                <w:bCs/>
                <w:sz w:val="24"/>
                <w:szCs w:val="24"/>
                <w:lang w:val="ka-GE"/>
              </w:rPr>
              <w:t>7. მხარეთა ხელმოწერები</w:t>
            </w:r>
          </w:p>
          <w:p w14:paraId="1030ACDB" w14:textId="77777777" w:rsidR="00CF2597" w:rsidRPr="00155F81" w:rsidRDefault="00CF2597" w:rsidP="00CF2597">
            <w:pPr>
              <w:pStyle w:val="ListParagraph"/>
              <w:jc w:val="both"/>
              <w:rPr>
                <w:rFonts w:ascii="Sylfaen" w:hAnsi="Sylfaen"/>
                <w:b/>
                <w:bCs/>
                <w:sz w:val="24"/>
                <w:szCs w:val="24"/>
                <w:lang w:val="ka-GE"/>
              </w:rPr>
            </w:pPr>
          </w:p>
          <w:p w14:paraId="366417BD" w14:textId="29A78E9A" w:rsidR="00CF2597" w:rsidRDefault="00CF2597" w:rsidP="006C559F">
            <w:pPr>
              <w:pStyle w:val="ListParagraph"/>
              <w:ind w:left="456"/>
              <w:jc w:val="both"/>
              <w:rPr>
                <w:rFonts w:ascii="Sylfaen" w:hAnsi="Sylfaen"/>
                <w:b/>
                <w:bCs/>
                <w:sz w:val="24"/>
                <w:szCs w:val="24"/>
                <w:lang w:val="ka-GE"/>
              </w:rPr>
            </w:pPr>
            <w:r w:rsidRPr="7BE02848">
              <w:rPr>
                <w:rFonts w:ascii="Sylfaen" w:hAnsi="Sylfaen"/>
                <w:b/>
                <w:bCs/>
                <w:sz w:val="24"/>
                <w:szCs w:val="24"/>
                <w:lang w:val="ka-GE"/>
              </w:rPr>
              <w:t>გამქირავებ</w:t>
            </w:r>
            <w:r w:rsidR="006C559F">
              <w:rPr>
                <w:rFonts w:ascii="Sylfaen" w:hAnsi="Sylfaen"/>
                <w:b/>
                <w:bCs/>
                <w:sz w:val="24"/>
                <w:szCs w:val="24"/>
                <w:lang w:val="ka-GE"/>
              </w:rPr>
              <w:t>ე</w:t>
            </w:r>
            <w:r w:rsidRPr="7BE02848">
              <w:rPr>
                <w:rFonts w:ascii="Sylfaen" w:hAnsi="Sylfaen"/>
                <w:b/>
                <w:bCs/>
                <w:sz w:val="24"/>
                <w:szCs w:val="24"/>
                <w:lang w:val="ka-GE"/>
              </w:rPr>
              <w:t>ლი</w:t>
            </w:r>
            <w:r w:rsidR="0036168C">
              <w:rPr>
                <w:rFonts w:ascii="Sylfaen" w:hAnsi="Sylfaen"/>
                <w:b/>
                <w:bCs/>
                <w:sz w:val="24"/>
                <w:szCs w:val="24"/>
                <w:lang w:val="ka-GE"/>
              </w:rPr>
              <w:t>:</w:t>
            </w:r>
          </w:p>
          <w:p w14:paraId="38EF80C2" w14:textId="77777777" w:rsidR="00CF2597" w:rsidRPr="00D93037" w:rsidRDefault="00CF2597" w:rsidP="00CF2597">
            <w:pPr>
              <w:ind w:left="630"/>
              <w:jc w:val="both"/>
              <w:rPr>
                <w:rFonts w:ascii="Sylfaen" w:hAnsi="Sylfaen"/>
                <w:sz w:val="36"/>
                <w:szCs w:val="36"/>
                <w:lang w:val="ka-GE"/>
              </w:rPr>
            </w:pPr>
          </w:p>
          <w:p w14:paraId="572B56CF" w14:textId="0C81A308" w:rsidR="00CF2597" w:rsidRDefault="0036168C" w:rsidP="00D93037">
            <w:pPr>
              <w:spacing w:line="360" w:lineRule="auto"/>
              <w:ind w:left="314"/>
              <w:jc w:val="both"/>
              <w:rPr>
                <w:rFonts w:ascii="Sylfaen" w:hAnsi="Sylfaen"/>
                <w:sz w:val="24"/>
                <w:szCs w:val="24"/>
                <w:lang w:val="ka-GE"/>
              </w:rPr>
            </w:pPr>
            <w:r>
              <w:rPr>
                <w:rFonts w:ascii="Sylfaen" w:hAnsi="Sylfaen" w:cs="Sylfaen"/>
                <w:sz w:val="24"/>
                <w:szCs w:val="24"/>
                <w:lang w:val="ka-GE"/>
              </w:rPr>
              <w:t>სახელი და გვარი</w:t>
            </w:r>
            <w:r w:rsidR="003F0777">
              <w:rPr>
                <w:rFonts w:ascii="Sylfaen" w:hAnsi="Sylfaen" w:cs="Sylfaen"/>
                <w:sz w:val="24"/>
                <w:szCs w:val="24"/>
                <w:lang w:val="ka-GE"/>
              </w:rPr>
              <w:t>:</w:t>
            </w:r>
            <w:r w:rsidR="00CF2597" w:rsidRPr="006C559F">
              <w:rPr>
                <w:rFonts w:ascii="Sylfaen" w:hAnsi="Sylfaen"/>
                <w:sz w:val="24"/>
                <w:szCs w:val="24"/>
                <w:lang w:val="ka-GE"/>
              </w:rPr>
              <w:t xml:space="preserve"> </w:t>
            </w:r>
            <w:r w:rsidR="00CD1E7E">
              <w:rPr>
                <w:rFonts w:ascii="Sylfaen" w:hAnsi="Sylfaen"/>
                <w:sz w:val="24"/>
                <w:szCs w:val="24"/>
                <w:lang w:val="ka-GE"/>
              </w:rPr>
              <w:t>-------------------------------</w:t>
            </w:r>
            <w:r w:rsidR="00CF2597" w:rsidRPr="006C559F">
              <w:rPr>
                <w:rFonts w:ascii="Sylfaen" w:hAnsi="Sylfaen"/>
                <w:sz w:val="24"/>
                <w:szCs w:val="24"/>
                <w:lang w:val="ka-GE"/>
              </w:rPr>
              <w:t>მობ.: ----------------------</w:t>
            </w:r>
          </w:p>
          <w:p w14:paraId="088A3984" w14:textId="39CD39B8" w:rsidR="0036168C" w:rsidRDefault="0036168C" w:rsidP="006C559F">
            <w:pPr>
              <w:ind w:left="314"/>
              <w:jc w:val="both"/>
              <w:rPr>
                <w:rFonts w:ascii="Sylfaen" w:hAnsi="Sylfaen"/>
                <w:sz w:val="24"/>
                <w:szCs w:val="24"/>
                <w:lang w:val="ka-GE"/>
              </w:rPr>
            </w:pPr>
          </w:p>
          <w:p w14:paraId="112C2D99" w14:textId="66DE13AE" w:rsidR="0036168C" w:rsidRPr="00D93037" w:rsidRDefault="0036168C" w:rsidP="006C559F">
            <w:pPr>
              <w:ind w:left="314"/>
              <w:jc w:val="both"/>
              <w:rPr>
                <w:rFonts w:ascii="Sylfaen" w:hAnsi="Sylfaen"/>
                <w:sz w:val="2"/>
                <w:szCs w:val="2"/>
                <w:lang w:val="ka-GE"/>
              </w:rPr>
            </w:pPr>
          </w:p>
          <w:p w14:paraId="70A5F6E4" w14:textId="425B6DC3" w:rsidR="0036168C" w:rsidRPr="006C559F" w:rsidRDefault="0036168C" w:rsidP="006C559F">
            <w:pPr>
              <w:ind w:left="314"/>
              <w:jc w:val="both"/>
              <w:rPr>
                <w:rFonts w:ascii="Sylfaen" w:hAnsi="Sylfaen"/>
                <w:sz w:val="24"/>
                <w:szCs w:val="24"/>
                <w:lang w:val="ka-GE"/>
              </w:rPr>
            </w:pPr>
            <w:r>
              <w:rPr>
                <w:rFonts w:ascii="Sylfaen" w:hAnsi="Sylfaen"/>
                <w:sz w:val="24"/>
                <w:szCs w:val="24"/>
                <w:lang w:val="ka-GE"/>
              </w:rPr>
              <w:t>ხელმოწერა --------------------------------------</w:t>
            </w:r>
          </w:p>
          <w:p w14:paraId="34AE3637" w14:textId="77777777" w:rsidR="00CF2597" w:rsidRPr="00155F81" w:rsidRDefault="00CF2597" w:rsidP="00CF2597">
            <w:pPr>
              <w:jc w:val="both"/>
              <w:rPr>
                <w:rFonts w:ascii="Sylfaen" w:hAnsi="Sylfaen"/>
                <w:b/>
                <w:bCs/>
                <w:sz w:val="24"/>
                <w:szCs w:val="24"/>
                <w:lang w:val="ka-GE"/>
              </w:rPr>
            </w:pPr>
          </w:p>
          <w:p w14:paraId="1A62AEDB" w14:textId="645819B5" w:rsidR="00CF2597" w:rsidRPr="003F0777" w:rsidRDefault="003F0777" w:rsidP="003F0777">
            <w:pPr>
              <w:tabs>
                <w:tab w:val="left" w:pos="1417"/>
              </w:tabs>
              <w:jc w:val="both"/>
              <w:rPr>
                <w:rFonts w:ascii="Sylfaen" w:hAnsi="Sylfaen"/>
                <w:b/>
                <w:bCs/>
                <w:sz w:val="14"/>
                <w:szCs w:val="14"/>
                <w:lang w:val="ka-GE"/>
              </w:rPr>
            </w:pPr>
            <w:r>
              <w:rPr>
                <w:rFonts w:ascii="Sylfaen" w:hAnsi="Sylfaen"/>
                <w:b/>
                <w:bCs/>
                <w:sz w:val="24"/>
                <w:szCs w:val="24"/>
                <w:lang w:val="ka-GE"/>
              </w:rPr>
              <w:tab/>
            </w:r>
          </w:p>
          <w:p w14:paraId="56DAB6FD" w14:textId="1569E48F" w:rsidR="00CF2597" w:rsidRDefault="00CF2597" w:rsidP="0036168C">
            <w:pPr>
              <w:pStyle w:val="ListParagraph"/>
              <w:ind w:left="314"/>
              <w:jc w:val="both"/>
              <w:rPr>
                <w:rFonts w:ascii="Sylfaen" w:hAnsi="Sylfaen"/>
                <w:b/>
                <w:bCs/>
                <w:sz w:val="24"/>
                <w:szCs w:val="24"/>
                <w:lang w:val="ka-GE"/>
              </w:rPr>
            </w:pPr>
            <w:r w:rsidRPr="7BE02848">
              <w:rPr>
                <w:rFonts w:ascii="Sylfaen" w:hAnsi="Sylfaen"/>
                <w:b/>
                <w:bCs/>
                <w:sz w:val="24"/>
                <w:szCs w:val="24"/>
                <w:lang w:val="ka-GE"/>
              </w:rPr>
              <w:t>დამქირავებ</w:t>
            </w:r>
            <w:r w:rsidR="0036168C">
              <w:rPr>
                <w:rFonts w:ascii="Sylfaen" w:hAnsi="Sylfaen"/>
                <w:b/>
                <w:bCs/>
                <w:sz w:val="24"/>
                <w:szCs w:val="24"/>
                <w:lang w:val="ka-GE"/>
              </w:rPr>
              <w:t>ე</w:t>
            </w:r>
            <w:r w:rsidRPr="7BE02848">
              <w:rPr>
                <w:rFonts w:ascii="Sylfaen" w:hAnsi="Sylfaen"/>
                <w:b/>
                <w:bCs/>
                <w:sz w:val="24"/>
                <w:szCs w:val="24"/>
                <w:lang w:val="ka-GE"/>
              </w:rPr>
              <w:t>ლი</w:t>
            </w:r>
            <w:r w:rsidR="0036168C">
              <w:rPr>
                <w:rFonts w:ascii="Sylfaen" w:hAnsi="Sylfaen"/>
                <w:b/>
                <w:bCs/>
                <w:sz w:val="24"/>
                <w:szCs w:val="24"/>
                <w:lang w:val="ka-GE"/>
              </w:rPr>
              <w:t>:</w:t>
            </w:r>
          </w:p>
          <w:p w14:paraId="1FAAE0ED" w14:textId="2BC24502" w:rsidR="00CF2597" w:rsidRDefault="00CF2597" w:rsidP="00CF2597">
            <w:pPr>
              <w:pStyle w:val="ListParagraph"/>
              <w:ind w:left="0"/>
              <w:jc w:val="both"/>
              <w:rPr>
                <w:rFonts w:ascii="Sylfaen" w:hAnsi="Sylfaen"/>
                <w:b/>
                <w:bCs/>
                <w:sz w:val="24"/>
                <w:szCs w:val="24"/>
                <w:lang w:val="ka-GE"/>
              </w:rPr>
            </w:pPr>
          </w:p>
          <w:p w14:paraId="46904EF2" w14:textId="12FF62F8" w:rsidR="0036168C" w:rsidRDefault="0036168C" w:rsidP="00D93037">
            <w:pPr>
              <w:spacing w:line="360" w:lineRule="auto"/>
              <w:ind w:left="314"/>
              <w:jc w:val="both"/>
              <w:rPr>
                <w:rFonts w:ascii="Sylfaen" w:hAnsi="Sylfaen"/>
                <w:sz w:val="24"/>
                <w:szCs w:val="24"/>
                <w:lang w:val="ka-GE"/>
              </w:rPr>
            </w:pPr>
            <w:r>
              <w:rPr>
                <w:rFonts w:ascii="Sylfaen" w:hAnsi="Sylfaen" w:cs="Sylfaen"/>
                <w:sz w:val="24"/>
                <w:szCs w:val="24"/>
                <w:lang w:val="ka-GE"/>
              </w:rPr>
              <w:t>სახელი და გვარი</w:t>
            </w:r>
            <w:r w:rsidRPr="006C559F">
              <w:rPr>
                <w:rFonts w:ascii="Sylfaen" w:hAnsi="Sylfaen"/>
                <w:sz w:val="24"/>
                <w:szCs w:val="24"/>
                <w:lang w:val="ka-GE"/>
              </w:rPr>
              <w:t xml:space="preserve"> -------------------------------მობ.: ----------------------</w:t>
            </w:r>
          </w:p>
          <w:p w14:paraId="293173AE" w14:textId="305027EA" w:rsidR="0036168C" w:rsidRDefault="0036168C" w:rsidP="0036168C">
            <w:pPr>
              <w:ind w:left="314"/>
              <w:jc w:val="both"/>
              <w:rPr>
                <w:rFonts w:ascii="Sylfaen" w:hAnsi="Sylfaen"/>
                <w:sz w:val="24"/>
                <w:szCs w:val="24"/>
                <w:lang w:val="ka-GE"/>
              </w:rPr>
            </w:pPr>
          </w:p>
          <w:p w14:paraId="692FA4EA" w14:textId="22DF309D" w:rsidR="0036168C" w:rsidRPr="00FF2727" w:rsidRDefault="003F0777" w:rsidP="003F0777">
            <w:pPr>
              <w:tabs>
                <w:tab w:val="left" w:pos="1509"/>
              </w:tabs>
              <w:ind w:left="314"/>
              <w:jc w:val="both"/>
              <w:rPr>
                <w:rFonts w:ascii="Sylfaen" w:hAnsi="Sylfaen"/>
                <w:lang w:val="ka-GE"/>
              </w:rPr>
            </w:pPr>
            <w:r>
              <w:rPr>
                <w:rFonts w:ascii="Sylfaen" w:hAnsi="Sylfaen"/>
                <w:sz w:val="24"/>
                <w:szCs w:val="24"/>
                <w:lang w:val="ka-GE"/>
              </w:rPr>
              <w:tab/>
            </w:r>
          </w:p>
          <w:p w14:paraId="63D68284" w14:textId="7CC153BA" w:rsidR="0036168C" w:rsidRPr="006C559F" w:rsidRDefault="0036168C" w:rsidP="0036168C">
            <w:pPr>
              <w:ind w:left="314"/>
              <w:jc w:val="both"/>
              <w:rPr>
                <w:rFonts w:ascii="Sylfaen" w:hAnsi="Sylfaen"/>
                <w:sz w:val="24"/>
                <w:szCs w:val="24"/>
                <w:lang w:val="ka-GE"/>
              </w:rPr>
            </w:pPr>
            <w:r>
              <w:rPr>
                <w:rFonts w:ascii="Sylfaen" w:hAnsi="Sylfaen"/>
                <w:sz w:val="24"/>
                <w:szCs w:val="24"/>
                <w:lang w:val="ka-GE"/>
              </w:rPr>
              <w:t>ხელმოწერა --------------------------------------</w:t>
            </w:r>
          </w:p>
          <w:p w14:paraId="5EA85427" w14:textId="7CD49A7F" w:rsidR="00D93037" w:rsidRDefault="00D93037" w:rsidP="00CD1E7E">
            <w:pPr>
              <w:jc w:val="both"/>
              <w:rPr>
                <w:rFonts w:ascii="Sylfaen" w:hAnsi="Sylfaen"/>
                <w:sz w:val="24"/>
                <w:szCs w:val="24"/>
                <w:lang w:val="ka-GE"/>
              </w:rPr>
            </w:pPr>
          </w:p>
          <w:p w14:paraId="71D8B812" w14:textId="1263F1C5" w:rsidR="00D93037" w:rsidRPr="00D93037" w:rsidRDefault="00D93037" w:rsidP="00CD1E7E">
            <w:pPr>
              <w:jc w:val="both"/>
              <w:rPr>
                <w:rFonts w:ascii="Sylfaen" w:hAnsi="Sylfaen"/>
                <w:sz w:val="18"/>
                <w:szCs w:val="18"/>
                <w:lang w:val="ka-GE"/>
              </w:rPr>
            </w:pPr>
            <w:r>
              <w:rPr>
                <w:rFonts w:ascii="Sylfaen" w:hAnsi="Sylfaen"/>
                <w:sz w:val="24"/>
                <w:szCs w:val="24"/>
                <w:lang w:val="ka-GE"/>
              </w:rPr>
              <w:t xml:space="preserve"> </w:t>
            </w:r>
          </w:p>
          <w:p w14:paraId="0A94515F" w14:textId="5518D124" w:rsidR="00816F0B" w:rsidRPr="00816F0B" w:rsidRDefault="00CF2597" w:rsidP="00CD1E7E">
            <w:pPr>
              <w:tabs>
                <w:tab w:val="left" w:pos="456"/>
              </w:tabs>
              <w:ind w:left="314" w:right="178"/>
              <w:jc w:val="both"/>
              <w:rPr>
                <w:rFonts w:cstheme="minorHAnsi"/>
              </w:rPr>
            </w:pPr>
            <w:r w:rsidRPr="00CD1E7E">
              <w:rPr>
                <w:rFonts w:ascii="Sylfaen" w:hAnsi="Sylfaen"/>
                <w:b/>
                <w:bCs/>
                <w:sz w:val="16"/>
                <w:szCs w:val="20"/>
                <w:lang w:val="ka-GE"/>
              </w:rPr>
              <w:t xml:space="preserve">შენიშვნა:  ხელშეკრულების ხელმოწერის შემდგომ შუამავალი პასუხს არ აგებს მხარეთა შორის  </w:t>
            </w:r>
            <w:r w:rsidR="00345609" w:rsidRPr="00CD1E7E">
              <w:rPr>
                <w:rFonts w:ascii="Sylfaen" w:hAnsi="Sylfaen"/>
                <w:b/>
                <w:bCs/>
                <w:sz w:val="16"/>
                <w:szCs w:val="20"/>
                <w:lang w:val="ka-GE"/>
              </w:rPr>
              <w:t xml:space="preserve">შემდეგში </w:t>
            </w:r>
            <w:r w:rsidRPr="00CD1E7E">
              <w:rPr>
                <w:rFonts w:ascii="Sylfaen" w:hAnsi="Sylfaen"/>
                <w:b/>
                <w:bCs/>
                <w:sz w:val="16"/>
                <w:szCs w:val="20"/>
                <w:lang w:val="ka-GE"/>
              </w:rPr>
              <w:t>არსებულ უთანხმოებებსა და გაუგებრობებზე.</w:t>
            </w:r>
          </w:p>
        </w:tc>
        <w:tc>
          <w:tcPr>
            <w:tcW w:w="5413" w:type="dxa"/>
          </w:tcPr>
          <w:p w14:paraId="050877F4" w14:textId="6F2F11C6" w:rsidR="00816F0B" w:rsidRPr="00843AED" w:rsidRDefault="00E13551" w:rsidP="00816F0B">
            <w:pPr>
              <w:ind w:left="14"/>
              <w:jc w:val="center"/>
              <w:rPr>
                <w:rFonts w:cstheme="minorHAnsi"/>
                <w:b/>
                <w:iCs/>
                <w:sz w:val="36"/>
                <w:szCs w:val="36"/>
                <w:u w:val="single"/>
                <w:lang w:val="ka-GE"/>
              </w:rPr>
            </w:pPr>
            <w:r w:rsidRPr="00843AED">
              <w:rPr>
                <w:rFonts w:cstheme="minorHAnsi"/>
                <w:b/>
                <w:iCs/>
                <w:sz w:val="36"/>
                <w:szCs w:val="36"/>
                <w:u w:val="single"/>
              </w:rPr>
              <w:lastRenderedPageBreak/>
              <w:t>Lease</w:t>
            </w:r>
            <w:r w:rsidR="008676AC" w:rsidRPr="00843AED">
              <w:rPr>
                <w:rFonts w:cstheme="minorHAnsi"/>
                <w:b/>
                <w:iCs/>
                <w:sz w:val="36"/>
                <w:szCs w:val="36"/>
                <w:u w:val="single"/>
              </w:rPr>
              <w:t xml:space="preserve"> Agreement</w:t>
            </w:r>
          </w:p>
          <w:p w14:paraId="0EBF0C75" w14:textId="2F9F89C3" w:rsidR="00816F0B" w:rsidRPr="0072221D" w:rsidRDefault="00816F0B" w:rsidP="00816F0B">
            <w:pPr>
              <w:spacing w:line="360" w:lineRule="auto"/>
              <w:ind w:left="313"/>
              <w:rPr>
                <w:rFonts w:ascii="Sylfaen" w:hAnsi="Sylfaen"/>
                <w:b/>
                <w:sz w:val="8"/>
                <w:szCs w:val="8"/>
                <w:lang w:val="ka-GE"/>
              </w:rPr>
            </w:pPr>
          </w:p>
          <w:p w14:paraId="1674D7E8" w14:textId="3DD1463E" w:rsidR="00292119" w:rsidRPr="0072221D" w:rsidRDefault="00292119" w:rsidP="00816F0B">
            <w:pPr>
              <w:spacing w:line="360" w:lineRule="auto"/>
              <w:ind w:left="313"/>
              <w:rPr>
                <w:rFonts w:ascii="Sylfaen" w:hAnsi="Sylfaen"/>
                <w:b/>
                <w:sz w:val="8"/>
                <w:szCs w:val="8"/>
                <w:lang w:val="ka-GE"/>
              </w:rPr>
            </w:pPr>
          </w:p>
          <w:p w14:paraId="20808FD1" w14:textId="77777777" w:rsidR="008676AC" w:rsidRPr="00F95724" w:rsidRDefault="008676AC" w:rsidP="00816F0B">
            <w:pPr>
              <w:spacing w:line="360" w:lineRule="auto"/>
              <w:ind w:left="313"/>
              <w:rPr>
                <w:rFonts w:ascii="Sylfaen" w:hAnsi="Sylfaen"/>
                <w:b/>
                <w:sz w:val="12"/>
                <w:szCs w:val="12"/>
                <w:lang w:val="ka-GE"/>
              </w:rPr>
            </w:pPr>
          </w:p>
          <w:p w14:paraId="30EE906D" w14:textId="33ADA3FD" w:rsidR="00816F0B" w:rsidRPr="00E730FB" w:rsidRDefault="00816F0B" w:rsidP="00816F0B">
            <w:pPr>
              <w:spacing w:line="360" w:lineRule="auto"/>
              <w:ind w:left="313"/>
              <w:rPr>
                <w:rFonts w:cstheme="minorHAnsi"/>
                <w:b/>
                <w:lang w:val="ka-GE"/>
              </w:rPr>
            </w:pPr>
            <w:r w:rsidRPr="00E730FB">
              <w:rPr>
                <w:rFonts w:cstheme="minorHAnsi"/>
                <w:b/>
                <w:lang w:val="ka-GE"/>
              </w:rPr>
              <w:t xml:space="preserve">Tbilisi                                        </w:t>
            </w:r>
            <w:r w:rsidR="00816334" w:rsidRPr="00E730FB">
              <w:rPr>
                <w:rFonts w:cstheme="minorHAnsi"/>
                <w:b/>
              </w:rPr>
              <w:t xml:space="preserve">       </w:t>
            </w:r>
            <w:r w:rsidR="00E730FB">
              <w:rPr>
                <w:rFonts w:cstheme="minorHAnsi"/>
                <w:b/>
              </w:rPr>
              <w:t>-------------------</w:t>
            </w:r>
            <w:r w:rsidR="00816334" w:rsidRPr="00E730FB">
              <w:rPr>
                <w:rFonts w:cstheme="minorHAnsi"/>
                <w:b/>
              </w:rPr>
              <w:t>,</w:t>
            </w:r>
            <w:r w:rsidRPr="00E730FB">
              <w:rPr>
                <w:rFonts w:cstheme="minorHAnsi"/>
                <w:b/>
                <w:lang w:val="ka-GE"/>
              </w:rPr>
              <w:t xml:space="preserve"> 20</w:t>
            </w:r>
            <w:r w:rsidR="00220196" w:rsidRPr="00E730FB">
              <w:rPr>
                <w:rFonts w:cstheme="minorHAnsi"/>
                <w:b/>
              </w:rPr>
              <w:t>2</w:t>
            </w:r>
            <w:r w:rsidR="00562E50">
              <w:rPr>
                <w:rFonts w:cstheme="minorHAnsi"/>
                <w:b/>
              </w:rPr>
              <w:t>2</w:t>
            </w:r>
            <w:r w:rsidRPr="00E730FB">
              <w:rPr>
                <w:rFonts w:cstheme="minorHAnsi"/>
                <w:b/>
                <w:lang w:val="ka-GE"/>
              </w:rPr>
              <w:t xml:space="preserve">                                                                                                                              </w:t>
            </w:r>
          </w:p>
          <w:p w14:paraId="687C3658" w14:textId="1B8B9F7F" w:rsidR="00816F0B" w:rsidRPr="00245A7B" w:rsidRDefault="00816F0B" w:rsidP="00816F0B">
            <w:pPr>
              <w:spacing w:line="360" w:lineRule="auto"/>
              <w:ind w:left="313"/>
              <w:jc w:val="both"/>
              <w:rPr>
                <w:rFonts w:ascii="Sylfaen" w:hAnsi="Sylfaen"/>
                <w:sz w:val="14"/>
                <w:szCs w:val="14"/>
              </w:rPr>
            </w:pPr>
            <w:bookmarkStart w:id="0" w:name="_GoBack"/>
            <w:bookmarkEnd w:id="0"/>
          </w:p>
          <w:p w14:paraId="3D19469B" w14:textId="63279405" w:rsidR="008F7B73" w:rsidRPr="00CF2597" w:rsidRDefault="008F7B73" w:rsidP="005A341B">
            <w:pPr>
              <w:ind w:left="14"/>
              <w:jc w:val="center"/>
              <w:rPr>
                <w:rFonts w:ascii="Sylfaen" w:hAnsi="Sylfaen"/>
                <w:sz w:val="16"/>
                <w:szCs w:val="16"/>
              </w:rPr>
            </w:pPr>
          </w:p>
          <w:p w14:paraId="67C534EB" w14:textId="77777777" w:rsidR="0050278D" w:rsidRPr="00245A7B" w:rsidRDefault="0050278D" w:rsidP="005A341B">
            <w:pPr>
              <w:ind w:left="14"/>
              <w:jc w:val="center"/>
              <w:rPr>
                <w:rFonts w:ascii="Sylfaen" w:hAnsi="Sylfaen"/>
                <w:sz w:val="18"/>
                <w:szCs w:val="18"/>
                <w:lang w:val="ka-GE"/>
              </w:rPr>
            </w:pPr>
          </w:p>
          <w:p w14:paraId="60D6FFA7" w14:textId="3C335DD3" w:rsidR="00CF2597" w:rsidRDefault="00CF2597" w:rsidP="00CF2597">
            <w:pPr>
              <w:spacing w:line="276" w:lineRule="auto"/>
              <w:ind w:left="315"/>
              <w:jc w:val="both"/>
              <w:rPr>
                <w:rFonts w:ascii="Sylfaen" w:hAnsi="Sylfaen"/>
                <w:sz w:val="24"/>
                <w:szCs w:val="24"/>
                <w:lang w:val="ka-GE"/>
              </w:rPr>
            </w:pPr>
            <w:r w:rsidRPr="00D4191E">
              <w:rPr>
                <w:rFonts w:cstheme="minorHAnsi"/>
                <w:sz w:val="24"/>
              </w:rPr>
              <w:t>On the one hand</w:t>
            </w:r>
            <w:r>
              <w:rPr>
                <w:rFonts w:cstheme="minorHAnsi"/>
                <w:sz w:val="24"/>
              </w:rPr>
              <w:t xml:space="preserve"> </w:t>
            </w:r>
            <w:r w:rsidR="00E730FB">
              <w:rPr>
                <w:rFonts w:cstheme="minorHAnsi"/>
                <w:b/>
                <w:bCs/>
                <w:sz w:val="24"/>
              </w:rPr>
              <w:t>-----------------------------------</w:t>
            </w:r>
            <w:r w:rsidR="000111EA">
              <w:rPr>
                <w:rFonts w:cstheme="minorHAnsi"/>
                <w:sz w:val="24"/>
              </w:rPr>
              <w:t xml:space="preserve"> </w:t>
            </w:r>
            <w:r w:rsidR="00A423F1">
              <w:rPr>
                <w:rFonts w:cstheme="minorHAnsi"/>
                <w:sz w:val="24"/>
              </w:rPr>
              <w:t>(</w:t>
            </w:r>
            <w:r w:rsidRPr="00D4191E">
              <w:rPr>
                <w:rFonts w:cstheme="minorHAnsi"/>
                <w:sz w:val="24"/>
              </w:rPr>
              <w:t>hereinafter referred to as “</w:t>
            </w:r>
            <w:r w:rsidR="00E13551">
              <w:rPr>
                <w:rFonts w:cstheme="minorHAnsi"/>
                <w:sz w:val="24"/>
              </w:rPr>
              <w:t>Landlord</w:t>
            </w:r>
            <w:r w:rsidRPr="00D4191E">
              <w:rPr>
                <w:rFonts w:cstheme="minorHAnsi"/>
                <w:sz w:val="24"/>
              </w:rPr>
              <w:t>”</w:t>
            </w:r>
            <w:r w:rsidR="00A423F1">
              <w:rPr>
                <w:rFonts w:cstheme="minorHAnsi"/>
                <w:sz w:val="24"/>
              </w:rPr>
              <w:t>)</w:t>
            </w:r>
            <w:r w:rsidRPr="00D4191E">
              <w:rPr>
                <w:rFonts w:cstheme="minorHAnsi"/>
                <w:sz w:val="24"/>
              </w:rPr>
              <w:t>, personal details</w:t>
            </w:r>
            <w:r>
              <w:rPr>
                <w:rFonts w:cstheme="minorHAnsi"/>
                <w:sz w:val="24"/>
              </w:rPr>
              <w:t xml:space="preserve">: </w:t>
            </w:r>
            <w:r w:rsidRPr="003A2E87">
              <w:rPr>
                <w:rFonts w:cstheme="minorHAnsi"/>
                <w:sz w:val="24"/>
                <w:lang w:val="ka-GE"/>
              </w:rPr>
              <w:t>P</w:t>
            </w:r>
            <w:r>
              <w:rPr>
                <w:rFonts w:cstheme="minorHAnsi"/>
                <w:sz w:val="24"/>
              </w:rPr>
              <w:t>N</w:t>
            </w:r>
            <w:r w:rsidR="000111EA">
              <w:rPr>
                <w:rFonts w:cstheme="minorHAnsi"/>
                <w:sz w:val="24"/>
              </w:rPr>
              <w:t>:</w:t>
            </w:r>
            <w:r>
              <w:rPr>
                <w:rFonts w:cstheme="minorHAnsi"/>
                <w:sz w:val="24"/>
                <w:szCs w:val="24"/>
                <w:lang w:val="ka-GE"/>
              </w:rPr>
              <w:t xml:space="preserve"> </w:t>
            </w:r>
            <w:r w:rsidR="00FF2727">
              <w:rPr>
                <w:rFonts w:cstheme="minorHAnsi"/>
                <w:sz w:val="24"/>
                <w:szCs w:val="24"/>
              </w:rPr>
              <w:t>--------------------------</w:t>
            </w:r>
            <w:r w:rsidR="000111EA">
              <w:rPr>
                <w:rFonts w:cstheme="minorHAnsi"/>
                <w:sz w:val="24"/>
                <w:szCs w:val="24"/>
              </w:rPr>
              <w:t>, citizen of Georgia</w:t>
            </w:r>
          </w:p>
          <w:p w14:paraId="331A9890" w14:textId="77777777" w:rsidR="00CF2597" w:rsidRPr="001B27F9" w:rsidRDefault="00CF2597" w:rsidP="00CF2597">
            <w:pPr>
              <w:spacing w:line="276" w:lineRule="auto"/>
              <w:ind w:left="315"/>
              <w:jc w:val="both"/>
              <w:rPr>
                <w:rFonts w:cstheme="minorHAnsi"/>
                <w:sz w:val="24"/>
                <w:lang w:val="ka-GE"/>
              </w:rPr>
            </w:pPr>
            <w:r w:rsidRPr="001B27F9">
              <w:rPr>
                <w:rFonts w:cstheme="minorHAnsi"/>
                <w:sz w:val="24"/>
                <w:lang w:val="ka-GE"/>
              </w:rPr>
              <w:t>and</w:t>
            </w:r>
          </w:p>
          <w:p w14:paraId="172FF5D1" w14:textId="08A25ACC" w:rsidR="00865A50" w:rsidRDefault="00CF2597" w:rsidP="00865A50">
            <w:pPr>
              <w:ind w:left="315"/>
              <w:jc w:val="both"/>
              <w:rPr>
                <w:rFonts w:cstheme="minorHAnsi"/>
                <w:sz w:val="24"/>
              </w:rPr>
            </w:pPr>
            <w:r w:rsidRPr="00D4191E">
              <w:rPr>
                <w:rFonts w:cstheme="minorHAnsi"/>
                <w:sz w:val="24"/>
              </w:rPr>
              <w:t>on the other hand</w:t>
            </w:r>
            <w:r w:rsidRPr="00D4191E">
              <w:rPr>
                <w:rFonts w:cstheme="minorHAnsi"/>
                <w:sz w:val="24"/>
                <w:lang w:val="ka-GE"/>
              </w:rPr>
              <w:t xml:space="preserve">, </w:t>
            </w:r>
            <w:r w:rsidR="00FF2727">
              <w:rPr>
                <w:rFonts w:cstheme="minorHAnsi"/>
                <w:b/>
                <w:bCs/>
                <w:sz w:val="24"/>
              </w:rPr>
              <w:t>------------------------------</w:t>
            </w:r>
            <w:r>
              <w:rPr>
                <w:rFonts w:cstheme="minorHAnsi"/>
                <w:sz w:val="24"/>
              </w:rPr>
              <w:t xml:space="preserve">, </w:t>
            </w:r>
            <w:r w:rsidR="00A423F1">
              <w:rPr>
                <w:rFonts w:cstheme="minorHAnsi"/>
                <w:sz w:val="24"/>
              </w:rPr>
              <w:t>(</w:t>
            </w:r>
            <w:r w:rsidRPr="00D4191E">
              <w:rPr>
                <w:rFonts w:cstheme="minorHAnsi"/>
                <w:sz w:val="24"/>
              </w:rPr>
              <w:t>hereinafter referred to “</w:t>
            </w:r>
            <w:r w:rsidR="00270348">
              <w:rPr>
                <w:rFonts w:cstheme="minorHAnsi"/>
                <w:sz w:val="24"/>
              </w:rPr>
              <w:t>T</w:t>
            </w:r>
            <w:r w:rsidR="00E13551">
              <w:rPr>
                <w:rFonts w:cstheme="minorHAnsi"/>
                <w:sz w:val="24"/>
              </w:rPr>
              <w:t>enant</w:t>
            </w:r>
            <w:r w:rsidRPr="00D4191E">
              <w:rPr>
                <w:rFonts w:cstheme="minorHAnsi"/>
                <w:sz w:val="24"/>
              </w:rPr>
              <w:t>”</w:t>
            </w:r>
            <w:r w:rsidR="00A423F1">
              <w:rPr>
                <w:rFonts w:cstheme="minorHAnsi"/>
                <w:sz w:val="24"/>
              </w:rPr>
              <w:t>)</w:t>
            </w:r>
            <w:r w:rsidRPr="00D4191E">
              <w:rPr>
                <w:rFonts w:cstheme="minorHAnsi"/>
                <w:sz w:val="24"/>
              </w:rPr>
              <w:t>, personal details</w:t>
            </w:r>
            <w:r>
              <w:rPr>
                <w:rFonts w:cstheme="minorHAnsi"/>
                <w:sz w:val="24"/>
              </w:rPr>
              <w:t xml:space="preserve"> </w:t>
            </w:r>
            <w:r w:rsidR="000111EA">
              <w:rPr>
                <w:rFonts w:cstheme="minorHAnsi"/>
                <w:sz w:val="24"/>
                <w:szCs w:val="24"/>
              </w:rPr>
              <w:t>– Passport N:</w:t>
            </w:r>
            <w:r w:rsidR="000111EA">
              <w:t xml:space="preserve"> </w:t>
            </w:r>
            <w:r w:rsidR="00FF2727">
              <w:rPr>
                <w:rFonts w:cstheme="minorHAnsi"/>
                <w:sz w:val="24"/>
                <w:szCs w:val="24"/>
              </w:rPr>
              <w:t>---------------------</w:t>
            </w:r>
            <w:r w:rsidR="000111EA">
              <w:rPr>
                <w:rFonts w:cstheme="minorHAnsi"/>
                <w:sz w:val="24"/>
                <w:szCs w:val="24"/>
              </w:rPr>
              <w:t>,</w:t>
            </w:r>
            <w:r w:rsidR="00865A50">
              <w:rPr>
                <w:rFonts w:cstheme="minorHAnsi"/>
                <w:sz w:val="24"/>
              </w:rPr>
              <w:t xml:space="preserve"> </w:t>
            </w:r>
            <w:r w:rsidR="00711823">
              <w:rPr>
                <w:rFonts w:cstheme="minorHAnsi"/>
                <w:sz w:val="24"/>
              </w:rPr>
              <w:t>citizenship: -------------------------------------</w:t>
            </w:r>
            <w:r w:rsidR="000111EA">
              <w:rPr>
                <w:rFonts w:cstheme="minorHAnsi"/>
                <w:sz w:val="24"/>
              </w:rPr>
              <w:t>.</w:t>
            </w:r>
          </w:p>
          <w:p w14:paraId="2E2F0301" w14:textId="77777777" w:rsidR="000111EA" w:rsidRPr="00711823" w:rsidRDefault="000111EA" w:rsidP="00865A50">
            <w:pPr>
              <w:ind w:left="315"/>
              <w:jc w:val="both"/>
              <w:rPr>
                <w:rFonts w:cstheme="minorHAnsi"/>
                <w:sz w:val="20"/>
                <w:szCs w:val="20"/>
              </w:rPr>
            </w:pPr>
          </w:p>
          <w:p w14:paraId="1E5B9F8F" w14:textId="25CC6AEE" w:rsidR="00CF2597" w:rsidRPr="00865A50" w:rsidRDefault="00865A50" w:rsidP="00865A50">
            <w:pPr>
              <w:ind w:left="315"/>
              <w:jc w:val="both"/>
              <w:rPr>
                <w:rFonts w:cstheme="minorHAnsi"/>
                <w:sz w:val="28"/>
                <w:szCs w:val="28"/>
                <w:lang w:val="ka-GE"/>
              </w:rPr>
            </w:pPr>
            <w:r w:rsidRPr="00865A50">
              <w:rPr>
                <w:rFonts w:cstheme="minorHAnsi"/>
                <w:sz w:val="24"/>
                <w:szCs w:val="24"/>
              </w:rPr>
              <w:t>(the Landlord and the Tenant shall be hereinafter referred to as the Parties collectively and as the Party individually</w:t>
            </w:r>
            <w:r w:rsidRPr="00865A50">
              <w:rPr>
                <w:rFonts w:cstheme="minorHAnsi"/>
                <w:sz w:val="24"/>
                <w:szCs w:val="24"/>
                <w:lang w:val="ka-GE"/>
              </w:rPr>
              <w:t>)</w:t>
            </w:r>
          </w:p>
          <w:p w14:paraId="3C050339" w14:textId="77777777" w:rsidR="00CF2597" w:rsidRPr="00CF2597" w:rsidRDefault="00CF2597" w:rsidP="00CF2597">
            <w:pPr>
              <w:ind w:left="315"/>
              <w:jc w:val="both"/>
              <w:rPr>
                <w:rFonts w:ascii="Sylfaen" w:hAnsi="Sylfaen" w:cstheme="minorHAnsi"/>
                <w:sz w:val="16"/>
                <w:szCs w:val="14"/>
              </w:rPr>
            </w:pPr>
          </w:p>
          <w:p w14:paraId="2759661E" w14:textId="3CC5E4D5" w:rsidR="00CF2597" w:rsidRDefault="00CF2597" w:rsidP="00CF2597">
            <w:pPr>
              <w:spacing w:line="276" w:lineRule="auto"/>
              <w:ind w:left="315"/>
              <w:jc w:val="both"/>
              <w:rPr>
                <w:rFonts w:cstheme="minorHAnsi"/>
                <w:sz w:val="24"/>
              </w:rPr>
            </w:pPr>
            <w:r w:rsidRPr="00D4191E">
              <w:rPr>
                <w:rFonts w:cstheme="minorHAnsi"/>
                <w:sz w:val="24"/>
              </w:rPr>
              <w:t>acting according to the Georgian Legislation and sign the following</w:t>
            </w:r>
            <w:r>
              <w:rPr>
                <w:rFonts w:cstheme="minorHAnsi"/>
                <w:sz w:val="24"/>
              </w:rPr>
              <w:t xml:space="preserve"> </w:t>
            </w:r>
            <w:r w:rsidR="00865A50">
              <w:rPr>
                <w:rFonts w:cstheme="minorHAnsi"/>
                <w:sz w:val="24"/>
              </w:rPr>
              <w:t>L</w:t>
            </w:r>
            <w:r>
              <w:rPr>
                <w:rFonts w:cstheme="minorHAnsi"/>
                <w:sz w:val="24"/>
              </w:rPr>
              <w:t>ease</w:t>
            </w:r>
            <w:r w:rsidRPr="00D4191E">
              <w:rPr>
                <w:rFonts w:cstheme="minorHAnsi"/>
                <w:sz w:val="24"/>
              </w:rPr>
              <w:t xml:space="preserve"> </w:t>
            </w:r>
            <w:r w:rsidR="00E13551">
              <w:rPr>
                <w:rFonts w:cstheme="minorHAnsi"/>
                <w:sz w:val="24"/>
              </w:rPr>
              <w:t>A</w:t>
            </w:r>
            <w:r w:rsidRPr="00D4191E">
              <w:rPr>
                <w:rFonts w:cstheme="minorHAnsi"/>
                <w:sz w:val="24"/>
              </w:rPr>
              <w:t>greement</w:t>
            </w:r>
            <w:r w:rsidRPr="00D4191E">
              <w:rPr>
                <w:rFonts w:cstheme="minorHAnsi"/>
                <w:sz w:val="24"/>
                <w:lang w:val="ka-GE"/>
              </w:rPr>
              <w:t>:</w:t>
            </w:r>
          </w:p>
          <w:p w14:paraId="2BAF6085" w14:textId="27E36630" w:rsidR="00CF2597" w:rsidRDefault="00CF2597" w:rsidP="00CF2597">
            <w:pPr>
              <w:spacing w:line="276" w:lineRule="auto"/>
              <w:ind w:left="315"/>
              <w:jc w:val="both"/>
              <w:rPr>
                <w:rFonts w:cstheme="minorHAnsi"/>
                <w:sz w:val="24"/>
              </w:rPr>
            </w:pPr>
          </w:p>
          <w:p w14:paraId="59D41514" w14:textId="77777777" w:rsidR="00270348" w:rsidRPr="00FF2727" w:rsidRDefault="00270348" w:rsidP="00CF2597">
            <w:pPr>
              <w:spacing w:line="276" w:lineRule="auto"/>
              <w:ind w:left="315"/>
              <w:jc w:val="both"/>
              <w:rPr>
                <w:rFonts w:cstheme="minorHAnsi"/>
                <w:sz w:val="20"/>
                <w:szCs w:val="18"/>
              </w:rPr>
            </w:pPr>
          </w:p>
          <w:p w14:paraId="02169D12" w14:textId="3038FF2F" w:rsidR="00CF2597" w:rsidRPr="001B27F9" w:rsidRDefault="00CF2597" w:rsidP="00CF2597">
            <w:pPr>
              <w:spacing w:line="276" w:lineRule="auto"/>
              <w:ind w:left="315"/>
              <w:jc w:val="both"/>
              <w:rPr>
                <w:rFonts w:ascii="Sylfaen" w:hAnsi="Sylfaen" w:cstheme="minorHAnsi"/>
                <w:sz w:val="24"/>
                <w:lang w:val="ka-GE"/>
              </w:rPr>
            </w:pPr>
            <w:r w:rsidRPr="001B27F9">
              <w:rPr>
                <w:rFonts w:cstheme="minorHAnsi"/>
                <w:sz w:val="24"/>
                <w:lang w:val="ka-GE"/>
              </w:rPr>
              <w:t>The “</w:t>
            </w:r>
            <w:r w:rsidR="00270348">
              <w:rPr>
                <w:rFonts w:cstheme="minorHAnsi"/>
                <w:sz w:val="24"/>
              </w:rPr>
              <w:t>Landlord</w:t>
            </w:r>
            <w:r w:rsidRPr="001B27F9">
              <w:rPr>
                <w:rFonts w:cstheme="minorHAnsi"/>
                <w:sz w:val="24"/>
                <w:lang w:val="ka-GE"/>
              </w:rPr>
              <w:t xml:space="preserve">” rents the premises </w:t>
            </w:r>
            <w:r>
              <w:rPr>
                <w:rFonts w:cstheme="minorHAnsi"/>
                <w:sz w:val="24"/>
              </w:rPr>
              <w:t>equipped with the</w:t>
            </w:r>
            <w:r w:rsidRPr="001B27F9">
              <w:rPr>
                <w:rFonts w:cstheme="minorHAnsi"/>
                <w:sz w:val="24"/>
                <w:lang w:val="ka-GE"/>
              </w:rPr>
              <w:t xml:space="preserve"> techniques and furniture temporarily to the “</w:t>
            </w:r>
            <w:r w:rsidR="00865A50">
              <w:rPr>
                <w:rFonts w:cstheme="minorHAnsi"/>
                <w:sz w:val="24"/>
              </w:rPr>
              <w:t>Tenant</w:t>
            </w:r>
            <w:r w:rsidRPr="001B27F9">
              <w:rPr>
                <w:rFonts w:cstheme="minorHAnsi"/>
                <w:sz w:val="24"/>
                <w:lang w:val="ka-GE"/>
              </w:rPr>
              <w:t xml:space="preserve">” located </w:t>
            </w:r>
            <w:r>
              <w:rPr>
                <w:rFonts w:cstheme="minorHAnsi"/>
                <w:sz w:val="24"/>
              </w:rPr>
              <w:t>o</w:t>
            </w:r>
            <w:r w:rsidRPr="001B27F9">
              <w:rPr>
                <w:rFonts w:cstheme="minorHAnsi"/>
                <w:sz w:val="24"/>
                <w:lang w:val="ka-GE"/>
              </w:rPr>
              <w:t xml:space="preserve">n </w:t>
            </w:r>
            <w:r>
              <w:rPr>
                <w:rFonts w:cstheme="minorHAnsi"/>
                <w:sz w:val="24"/>
              </w:rPr>
              <w:t>---------------------------------------------------------------------------------------------</w:t>
            </w:r>
            <w:r w:rsidR="00A423F1">
              <w:rPr>
                <w:rFonts w:cstheme="minorHAnsi"/>
                <w:sz w:val="24"/>
              </w:rPr>
              <w:t>----------------------------------------------------------------------------</w:t>
            </w:r>
            <w:r>
              <w:rPr>
                <w:rFonts w:cstheme="minorHAnsi"/>
                <w:sz w:val="24"/>
              </w:rPr>
              <w:t xml:space="preserve"> Tbilisi, Georgia</w:t>
            </w:r>
            <w:r>
              <w:rPr>
                <w:rFonts w:cstheme="minorHAnsi"/>
                <w:sz w:val="24"/>
                <w:lang w:val="ka-GE"/>
              </w:rPr>
              <w:t>.</w:t>
            </w:r>
          </w:p>
          <w:p w14:paraId="38946B58" w14:textId="77777777" w:rsidR="00CF2597" w:rsidRDefault="00CF2597" w:rsidP="00CF2597">
            <w:pPr>
              <w:jc w:val="both"/>
              <w:rPr>
                <w:rFonts w:ascii="Sylfaen" w:hAnsi="Sylfaen" w:cstheme="minorHAnsi"/>
                <w:sz w:val="24"/>
                <w:lang w:val="ka-GE"/>
              </w:rPr>
            </w:pPr>
          </w:p>
          <w:p w14:paraId="30E6E477" w14:textId="77777777" w:rsidR="00CF2597" w:rsidRPr="00FF2727" w:rsidRDefault="00CF2597" w:rsidP="00CF2597">
            <w:pPr>
              <w:jc w:val="both"/>
              <w:rPr>
                <w:rFonts w:ascii="Sylfaen" w:hAnsi="Sylfaen" w:cstheme="minorHAnsi"/>
                <w:sz w:val="36"/>
                <w:szCs w:val="32"/>
                <w:lang w:val="ka-GE"/>
              </w:rPr>
            </w:pPr>
          </w:p>
          <w:p w14:paraId="24D77D60" w14:textId="3DCE7674" w:rsidR="00CF2597" w:rsidRPr="00270348" w:rsidRDefault="00CF2597" w:rsidP="00865A50">
            <w:pPr>
              <w:pStyle w:val="ListParagraph"/>
              <w:numPr>
                <w:ilvl w:val="0"/>
                <w:numId w:val="11"/>
              </w:numPr>
              <w:jc w:val="center"/>
              <w:rPr>
                <w:rFonts w:cstheme="minorHAnsi"/>
                <w:b/>
                <w:sz w:val="24"/>
                <w:szCs w:val="20"/>
                <w:lang w:val="ka-GE"/>
              </w:rPr>
            </w:pPr>
            <w:r w:rsidRPr="00270348">
              <w:rPr>
                <w:rFonts w:cstheme="minorHAnsi"/>
                <w:b/>
                <w:bCs/>
                <w:sz w:val="28"/>
                <w:szCs w:val="20"/>
              </w:rPr>
              <w:t>Terms of the Agreement</w:t>
            </w:r>
          </w:p>
          <w:p w14:paraId="46555051" w14:textId="77777777" w:rsidR="00CF2597" w:rsidRPr="00FF2727" w:rsidRDefault="00CF2597" w:rsidP="00CF2597">
            <w:pPr>
              <w:jc w:val="both"/>
              <w:rPr>
                <w:rFonts w:cstheme="minorHAnsi"/>
                <w:b/>
                <w:sz w:val="28"/>
              </w:rPr>
            </w:pPr>
          </w:p>
          <w:p w14:paraId="51F70B9E" w14:textId="2213CF1F" w:rsidR="00CF2597" w:rsidRPr="00865A50" w:rsidRDefault="00CF2597" w:rsidP="005818ED">
            <w:pPr>
              <w:pStyle w:val="ListParagraph"/>
              <w:numPr>
                <w:ilvl w:val="1"/>
                <w:numId w:val="10"/>
              </w:numPr>
              <w:spacing w:line="276" w:lineRule="auto"/>
              <w:ind w:hanging="549"/>
              <w:jc w:val="both"/>
              <w:rPr>
                <w:rFonts w:cstheme="minorHAnsi"/>
                <w:sz w:val="24"/>
                <w:lang w:val="ka-GE"/>
              </w:rPr>
            </w:pPr>
            <w:r w:rsidRPr="00865A50">
              <w:rPr>
                <w:rFonts w:cstheme="minorHAnsi"/>
                <w:bCs/>
                <w:sz w:val="24"/>
              </w:rPr>
              <w:t xml:space="preserve">The </w:t>
            </w:r>
            <w:r w:rsidR="00865A50">
              <w:rPr>
                <w:rFonts w:cstheme="minorHAnsi"/>
                <w:bCs/>
                <w:sz w:val="24"/>
              </w:rPr>
              <w:t>Lease</w:t>
            </w:r>
            <w:r w:rsidRPr="00865A50">
              <w:rPr>
                <w:rFonts w:cstheme="minorHAnsi"/>
                <w:bCs/>
                <w:sz w:val="24"/>
              </w:rPr>
              <w:t xml:space="preserve"> Agreement shall enter into force upon its signature by the Parties </w:t>
            </w:r>
            <w:proofErr w:type="spellStart"/>
            <w:r w:rsidRPr="00865A50">
              <w:rPr>
                <w:rFonts w:cstheme="minorHAnsi"/>
                <w:bCs/>
                <w:sz w:val="24"/>
              </w:rPr>
              <w:t>hereof</w:t>
            </w:r>
            <w:r w:rsidRPr="00865A50">
              <w:rPr>
                <w:rFonts w:cstheme="minorHAnsi"/>
                <w:sz w:val="24"/>
              </w:rPr>
              <w:t>dated</w:t>
            </w:r>
            <w:proofErr w:type="spellEnd"/>
            <w:r w:rsidRPr="00865A50">
              <w:rPr>
                <w:rFonts w:cstheme="minorHAnsi"/>
                <w:sz w:val="24"/>
              </w:rPr>
              <w:t xml:space="preserve"> on ---</w:t>
            </w:r>
            <w:r w:rsidR="00F7240A">
              <w:rPr>
                <w:rFonts w:cstheme="minorHAnsi"/>
                <w:sz w:val="24"/>
              </w:rPr>
              <w:t xml:space="preserve">------------------------------ </w:t>
            </w:r>
            <w:r w:rsidRPr="00865A50">
              <w:rPr>
                <w:rFonts w:cstheme="minorHAnsi"/>
                <w:sz w:val="24"/>
              </w:rPr>
              <w:t>and is val</w:t>
            </w:r>
            <w:r w:rsidR="00F7240A">
              <w:rPr>
                <w:rFonts w:cstheme="minorHAnsi"/>
                <w:sz w:val="24"/>
              </w:rPr>
              <w:t xml:space="preserve">id till     </w:t>
            </w:r>
            <w:r w:rsidR="00F7240A" w:rsidRPr="00865A50">
              <w:rPr>
                <w:rFonts w:cstheme="minorHAnsi"/>
                <w:sz w:val="24"/>
              </w:rPr>
              <w:t>---</w:t>
            </w:r>
            <w:r w:rsidR="00F7240A">
              <w:rPr>
                <w:rFonts w:cstheme="minorHAnsi"/>
                <w:sz w:val="24"/>
              </w:rPr>
              <w:t>------------------------------</w:t>
            </w:r>
            <w:r w:rsidRPr="00865A50">
              <w:rPr>
                <w:rFonts w:cstheme="minorHAnsi"/>
                <w:sz w:val="24"/>
              </w:rPr>
              <w:t>.</w:t>
            </w:r>
          </w:p>
          <w:p w14:paraId="536E1343" w14:textId="3A7EBA7D" w:rsidR="00A23872" w:rsidRPr="00C2728F" w:rsidRDefault="00CF2597" w:rsidP="005818ED">
            <w:pPr>
              <w:pStyle w:val="ListParagraph"/>
              <w:numPr>
                <w:ilvl w:val="1"/>
                <w:numId w:val="12"/>
              </w:numPr>
              <w:spacing w:line="276" w:lineRule="auto"/>
              <w:ind w:left="738" w:hanging="567"/>
              <w:jc w:val="both"/>
              <w:rPr>
                <w:rFonts w:cstheme="minorHAnsi"/>
                <w:sz w:val="24"/>
                <w:lang w:val="ka-GE"/>
              </w:rPr>
            </w:pPr>
            <w:r w:rsidRPr="00D4191E">
              <w:rPr>
                <w:rFonts w:cstheme="minorHAnsi"/>
                <w:bCs/>
                <w:sz w:val="24"/>
              </w:rPr>
              <w:t xml:space="preserve">The rent of the Premises should amount to </w:t>
            </w:r>
            <w:r>
              <w:rPr>
                <w:rFonts w:cstheme="minorHAnsi"/>
                <w:sz w:val="24"/>
              </w:rPr>
              <w:t>---------------- (------------------</w:t>
            </w:r>
            <w:r w:rsidR="00C2728F">
              <w:rPr>
                <w:rFonts w:cstheme="minorHAnsi"/>
                <w:sz w:val="24"/>
              </w:rPr>
              <w:t>-----</w:t>
            </w:r>
            <w:r>
              <w:rPr>
                <w:rFonts w:cstheme="minorHAnsi"/>
                <w:sz w:val="24"/>
              </w:rPr>
              <w:t>----------) USD</w:t>
            </w:r>
            <w:r w:rsidRPr="00D4191E">
              <w:rPr>
                <w:rFonts w:cstheme="minorHAnsi"/>
                <w:sz w:val="24"/>
              </w:rPr>
              <w:t xml:space="preserve"> per month</w:t>
            </w:r>
            <w:r>
              <w:rPr>
                <w:rFonts w:cstheme="minorHAnsi"/>
                <w:sz w:val="24"/>
              </w:rPr>
              <w:t xml:space="preserve"> </w:t>
            </w:r>
            <w:r w:rsidRPr="000E5E0F">
              <w:rPr>
                <w:rFonts w:cstheme="minorHAnsi"/>
                <w:sz w:val="24"/>
              </w:rPr>
              <w:t>in advance</w:t>
            </w:r>
            <w:r>
              <w:rPr>
                <w:rFonts w:cstheme="minorHAnsi"/>
                <w:sz w:val="24"/>
              </w:rPr>
              <w:t xml:space="preserve"> </w:t>
            </w:r>
            <w:r w:rsidRPr="00D4191E">
              <w:rPr>
                <w:rFonts w:cstheme="minorHAnsi"/>
                <w:sz w:val="24"/>
                <w:lang w:val="ka-GE"/>
              </w:rPr>
              <w:t>(</w:t>
            </w:r>
            <w:r w:rsidRPr="00D4191E">
              <w:rPr>
                <w:rFonts w:cstheme="minorHAnsi"/>
                <w:bCs/>
                <w:sz w:val="24"/>
              </w:rPr>
              <w:t>in accordance with the current currency of the payment day with regard to the National Bank of Georgia</w:t>
            </w:r>
            <w:r w:rsidRPr="00D4191E">
              <w:rPr>
                <w:rFonts w:cstheme="minorHAnsi"/>
                <w:sz w:val="24"/>
                <w:lang w:val="ka-GE"/>
              </w:rPr>
              <w:t>)</w:t>
            </w:r>
          </w:p>
          <w:p w14:paraId="5F03D306" w14:textId="1A98E756" w:rsidR="00C2728F" w:rsidRDefault="00C2728F" w:rsidP="00C2728F">
            <w:pPr>
              <w:pStyle w:val="ListParagraph"/>
              <w:spacing w:line="276" w:lineRule="auto"/>
              <w:ind w:left="738"/>
              <w:jc w:val="both"/>
              <w:rPr>
                <w:rFonts w:cstheme="minorHAnsi"/>
                <w:szCs w:val="14"/>
                <w:lang w:val="ka-GE"/>
              </w:rPr>
            </w:pPr>
          </w:p>
          <w:p w14:paraId="76EF7E7E" w14:textId="77777777" w:rsidR="00417E02" w:rsidRPr="00220196" w:rsidRDefault="00417E02" w:rsidP="00C2728F">
            <w:pPr>
              <w:pStyle w:val="ListParagraph"/>
              <w:spacing w:line="276" w:lineRule="auto"/>
              <w:ind w:left="738"/>
              <w:jc w:val="both"/>
              <w:rPr>
                <w:rFonts w:cstheme="minorHAnsi"/>
                <w:szCs w:val="14"/>
                <w:lang w:val="ka-GE"/>
              </w:rPr>
            </w:pPr>
          </w:p>
          <w:p w14:paraId="5602FD94" w14:textId="77777777" w:rsidR="00C2728F" w:rsidRPr="00C2728F" w:rsidRDefault="00CF2597" w:rsidP="005818ED">
            <w:pPr>
              <w:pStyle w:val="ListParagraph"/>
              <w:numPr>
                <w:ilvl w:val="1"/>
                <w:numId w:val="12"/>
              </w:numPr>
              <w:spacing w:line="276" w:lineRule="auto"/>
              <w:ind w:left="738" w:hanging="567"/>
              <w:jc w:val="both"/>
              <w:rPr>
                <w:rFonts w:cstheme="minorHAnsi"/>
                <w:sz w:val="24"/>
                <w:lang w:val="ka-GE"/>
              </w:rPr>
            </w:pPr>
            <w:r w:rsidRPr="005818ED">
              <w:rPr>
                <w:rFonts w:cstheme="minorHAnsi"/>
                <w:sz w:val="24"/>
              </w:rPr>
              <w:lastRenderedPageBreak/>
              <w:t>The “</w:t>
            </w:r>
            <w:r w:rsidR="005818ED">
              <w:rPr>
                <w:rFonts w:cstheme="minorHAnsi"/>
                <w:sz w:val="24"/>
              </w:rPr>
              <w:t>Tenant</w:t>
            </w:r>
            <w:r w:rsidRPr="005818ED">
              <w:rPr>
                <w:rFonts w:cstheme="minorHAnsi"/>
                <w:sz w:val="24"/>
              </w:rPr>
              <w:t xml:space="preserve">” is obliged to pay the rent to the “Lessor” per month at the same date, ---- of each month in accordance to the rental amount agreed in the Article 1.2. The payment should be paid by cash or via bank transfer to the following account number:   </w:t>
            </w:r>
          </w:p>
          <w:p w14:paraId="2BD80729" w14:textId="77777777" w:rsidR="00C2728F" w:rsidRPr="00C2728F" w:rsidRDefault="00C2728F" w:rsidP="00C2728F">
            <w:pPr>
              <w:pStyle w:val="ListParagraph"/>
              <w:rPr>
                <w:rFonts w:ascii="Sylfaen" w:hAnsi="Sylfaen"/>
                <w:sz w:val="24"/>
                <w:szCs w:val="24"/>
              </w:rPr>
            </w:pPr>
          </w:p>
          <w:p w14:paraId="554811AB" w14:textId="263D3511" w:rsidR="00CF2597" w:rsidRPr="005818ED" w:rsidRDefault="00CF2597" w:rsidP="00C2728F">
            <w:pPr>
              <w:pStyle w:val="ListParagraph"/>
              <w:spacing w:line="276" w:lineRule="auto"/>
              <w:ind w:left="738"/>
              <w:jc w:val="both"/>
              <w:rPr>
                <w:rFonts w:cstheme="minorHAnsi"/>
                <w:sz w:val="24"/>
                <w:lang w:val="ka-GE"/>
              </w:rPr>
            </w:pPr>
            <w:r w:rsidRPr="005818ED">
              <w:rPr>
                <w:rFonts w:ascii="Sylfaen" w:hAnsi="Sylfaen"/>
                <w:sz w:val="24"/>
                <w:szCs w:val="24"/>
              </w:rPr>
              <w:t>------------------------------------------------------------</w:t>
            </w:r>
            <w:r w:rsidR="00C2728F">
              <w:rPr>
                <w:rFonts w:ascii="Sylfaen" w:hAnsi="Sylfaen"/>
                <w:sz w:val="24"/>
                <w:szCs w:val="24"/>
              </w:rPr>
              <w:t>-------------------------------------</w:t>
            </w:r>
          </w:p>
          <w:p w14:paraId="6067FA41" w14:textId="0FF87F69" w:rsidR="005818ED" w:rsidRPr="00C2728F" w:rsidRDefault="005818ED" w:rsidP="005818ED">
            <w:pPr>
              <w:spacing w:line="276" w:lineRule="auto"/>
              <w:jc w:val="both"/>
              <w:rPr>
                <w:rFonts w:ascii="Sylfaen" w:hAnsi="Sylfaen" w:cstheme="minorHAnsi"/>
                <w:sz w:val="24"/>
              </w:rPr>
            </w:pPr>
          </w:p>
          <w:p w14:paraId="1F351C80" w14:textId="77777777" w:rsidR="006B1C81" w:rsidRPr="00FF2727" w:rsidRDefault="006B1C81" w:rsidP="005818ED">
            <w:pPr>
              <w:spacing w:line="276" w:lineRule="auto"/>
              <w:jc w:val="both"/>
              <w:rPr>
                <w:rFonts w:ascii="Sylfaen" w:hAnsi="Sylfaen" w:cstheme="minorHAnsi"/>
                <w:sz w:val="32"/>
                <w:szCs w:val="28"/>
                <w:lang w:val="ka-GE"/>
              </w:rPr>
            </w:pPr>
          </w:p>
          <w:p w14:paraId="48DAB978" w14:textId="6BCE4A3A" w:rsidR="00CF2597" w:rsidRPr="00D4191E" w:rsidRDefault="00CF2597" w:rsidP="005818ED">
            <w:pPr>
              <w:pStyle w:val="ListParagraph"/>
              <w:numPr>
                <w:ilvl w:val="1"/>
                <w:numId w:val="12"/>
              </w:numPr>
              <w:ind w:left="738" w:hanging="567"/>
              <w:jc w:val="both"/>
              <w:rPr>
                <w:rFonts w:cstheme="minorHAnsi"/>
                <w:sz w:val="24"/>
                <w:lang w:val="ka-GE"/>
              </w:rPr>
            </w:pPr>
            <w:r w:rsidRPr="00D4191E">
              <w:rPr>
                <w:rFonts w:cstheme="minorHAnsi"/>
                <w:sz w:val="24"/>
              </w:rPr>
              <w:t>The “</w:t>
            </w:r>
            <w:r w:rsidR="00E0398F">
              <w:rPr>
                <w:rFonts w:cstheme="minorHAnsi"/>
                <w:sz w:val="24"/>
              </w:rPr>
              <w:t>T</w:t>
            </w:r>
            <w:r w:rsidR="005818ED">
              <w:rPr>
                <w:rFonts w:cstheme="minorHAnsi"/>
                <w:sz w:val="24"/>
              </w:rPr>
              <w:t>enant</w:t>
            </w:r>
            <w:r w:rsidRPr="00D4191E">
              <w:rPr>
                <w:rFonts w:cstheme="minorHAnsi"/>
                <w:sz w:val="24"/>
              </w:rPr>
              <w:t xml:space="preserve">” is obliged to pay the two months’ rent in advance (for the first </w:t>
            </w:r>
            <w:r>
              <w:rPr>
                <w:rFonts w:cstheme="minorHAnsi"/>
                <w:sz w:val="24"/>
              </w:rPr>
              <w:t>month (----------------</w:t>
            </w:r>
            <w:r w:rsidR="00FF2727">
              <w:rPr>
                <w:rFonts w:cstheme="minorHAnsi"/>
                <w:sz w:val="24"/>
              </w:rPr>
              <w:t>----</w:t>
            </w:r>
            <w:r>
              <w:rPr>
                <w:rFonts w:cstheme="minorHAnsi"/>
                <w:sz w:val="24"/>
              </w:rPr>
              <w:t>-------, --------------- year) and last month (--</w:t>
            </w:r>
            <w:r w:rsidR="00FF2727">
              <w:rPr>
                <w:rFonts w:cstheme="minorHAnsi"/>
                <w:sz w:val="24"/>
              </w:rPr>
              <w:t>-------</w:t>
            </w:r>
            <w:r>
              <w:rPr>
                <w:rFonts w:cstheme="minorHAnsi"/>
                <w:sz w:val="24"/>
              </w:rPr>
              <w:t>----------------, ------------- year)</w:t>
            </w:r>
            <w:r w:rsidRPr="00D4191E">
              <w:rPr>
                <w:rFonts w:cstheme="minorHAnsi"/>
                <w:sz w:val="24"/>
              </w:rPr>
              <w:t xml:space="preserve"> of the rental period) </w:t>
            </w:r>
            <w:r>
              <w:rPr>
                <w:rFonts w:cstheme="minorHAnsi"/>
                <w:sz w:val="24"/>
              </w:rPr>
              <w:t xml:space="preserve">totally ------------------ USD </w:t>
            </w:r>
            <w:r w:rsidRPr="00D4191E">
              <w:rPr>
                <w:rFonts w:cstheme="minorHAnsi"/>
                <w:sz w:val="24"/>
              </w:rPr>
              <w:t>to the “L</w:t>
            </w:r>
            <w:r w:rsidR="005818ED">
              <w:rPr>
                <w:rFonts w:cstheme="minorHAnsi"/>
                <w:sz w:val="24"/>
              </w:rPr>
              <w:t>andlord</w:t>
            </w:r>
            <w:r w:rsidRPr="00D4191E">
              <w:rPr>
                <w:rFonts w:cstheme="minorHAnsi"/>
                <w:sz w:val="24"/>
              </w:rPr>
              <w:t>”</w:t>
            </w:r>
            <w:r>
              <w:rPr>
                <w:rFonts w:cstheme="minorHAnsi"/>
                <w:sz w:val="24"/>
              </w:rPr>
              <w:t xml:space="preserve"> </w:t>
            </w:r>
            <w:r w:rsidRPr="00D4191E">
              <w:rPr>
                <w:rFonts w:cstheme="minorHAnsi"/>
                <w:sz w:val="24"/>
                <w:lang w:val="ka-GE"/>
              </w:rPr>
              <w:t>(</w:t>
            </w:r>
            <w:r w:rsidRPr="00D4191E">
              <w:rPr>
                <w:rFonts w:cstheme="minorHAnsi"/>
                <w:bCs/>
                <w:sz w:val="24"/>
              </w:rPr>
              <w:t>in accordance with the current currency of the payment day with regard to the National Bank of Georgia</w:t>
            </w:r>
            <w:r>
              <w:rPr>
                <w:rFonts w:cstheme="minorHAnsi"/>
                <w:sz w:val="24"/>
                <w:lang w:val="ka-GE"/>
              </w:rPr>
              <w:t>)</w:t>
            </w:r>
            <w:r w:rsidRPr="00D4191E">
              <w:rPr>
                <w:rFonts w:cstheme="minorHAnsi"/>
                <w:sz w:val="24"/>
              </w:rPr>
              <w:t>.</w:t>
            </w:r>
          </w:p>
          <w:p w14:paraId="0A09FD19" w14:textId="77777777" w:rsidR="00CF2597" w:rsidRDefault="00CF2597" w:rsidP="00CF2597">
            <w:pPr>
              <w:pStyle w:val="ListParagraph"/>
              <w:ind w:hanging="720"/>
              <w:jc w:val="both"/>
              <w:rPr>
                <w:rFonts w:cstheme="minorHAnsi"/>
                <w:sz w:val="24"/>
              </w:rPr>
            </w:pPr>
          </w:p>
          <w:p w14:paraId="3C3F6D04" w14:textId="4DC9DCC4" w:rsidR="00CF2597" w:rsidRDefault="00CF2597" w:rsidP="00CF2597">
            <w:pPr>
              <w:pStyle w:val="ListParagraph"/>
              <w:ind w:hanging="720"/>
              <w:jc w:val="both"/>
              <w:rPr>
                <w:rFonts w:cstheme="minorHAnsi"/>
                <w:sz w:val="24"/>
              </w:rPr>
            </w:pPr>
          </w:p>
          <w:p w14:paraId="54272CD5" w14:textId="7DEFDB37" w:rsidR="005818ED" w:rsidRDefault="005818ED" w:rsidP="00CF2597">
            <w:pPr>
              <w:pStyle w:val="ListParagraph"/>
              <w:ind w:hanging="720"/>
              <w:jc w:val="both"/>
              <w:rPr>
                <w:rFonts w:cstheme="minorHAnsi"/>
                <w:sz w:val="24"/>
              </w:rPr>
            </w:pPr>
          </w:p>
          <w:p w14:paraId="75B9C623" w14:textId="77777777" w:rsidR="005818ED" w:rsidRPr="00D93037" w:rsidRDefault="005818ED" w:rsidP="00CF2597">
            <w:pPr>
              <w:pStyle w:val="ListParagraph"/>
              <w:ind w:hanging="720"/>
              <w:jc w:val="both"/>
              <w:rPr>
                <w:rFonts w:cstheme="minorHAnsi"/>
                <w:sz w:val="28"/>
                <w:szCs w:val="24"/>
              </w:rPr>
            </w:pPr>
          </w:p>
          <w:p w14:paraId="6846107C" w14:textId="14A94DA6" w:rsidR="00CF2597" w:rsidRPr="005818ED" w:rsidRDefault="005818ED" w:rsidP="005818ED">
            <w:pPr>
              <w:pStyle w:val="ListParagraph"/>
              <w:ind w:left="360"/>
              <w:jc w:val="center"/>
              <w:rPr>
                <w:rFonts w:cstheme="minorHAnsi"/>
                <w:b/>
                <w:sz w:val="32"/>
                <w:szCs w:val="20"/>
                <w:lang w:val="ka-GE"/>
              </w:rPr>
            </w:pPr>
            <w:r w:rsidRPr="005818ED">
              <w:rPr>
                <w:rFonts w:cstheme="minorHAnsi"/>
                <w:b/>
                <w:bCs/>
                <w:sz w:val="28"/>
                <w:szCs w:val="20"/>
              </w:rPr>
              <w:t xml:space="preserve">2. </w:t>
            </w:r>
            <w:r w:rsidR="00CF2597" w:rsidRPr="005818ED">
              <w:rPr>
                <w:rFonts w:cstheme="minorHAnsi"/>
                <w:b/>
                <w:bCs/>
                <w:sz w:val="28"/>
                <w:szCs w:val="20"/>
              </w:rPr>
              <w:t>Liabilities of the Parties</w:t>
            </w:r>
          </w:p>
          <w:p w14:paraId="62F363AD" w14:textId="77777777" w:rsidR="00CF2597" w:rsidRPr="00D4191E" w:rsidRDefault="00CF2597" w:rsidP="00CF2597">
            <w:pPr>
              <w:pStyle w:val="ListParagraph"/>
              <w:ind w:hanging="720"/>
              <w:jc w:val="both"/>
              <w:rPr>
                <w:rFonts w:cstheme="minorHAnsi"/>
                <w:b/>
                <w:sz w:val="28"/>
                <w:lang w:val="ka-GE"/>
              </w:rPr>
            </w:pPr>
          </w:p>
          <w:p w14:paraId="2E43BCA4" w14:textId="3848CACE" w:rsidR="00CF2597" w:rsidRPr="00F95724" w:rsidRDefault="00CF2597" w:rsidP="00F95724">
            <w:pPr>
              <w:pStyle w:val="ListParagraph"/>
              <w:numPr>
                <w:ilvl w:val="1"/>
                <w:numId w:val="14"/>
              </w:numPr>
              <w:spacing w:line="276" w:lineRule="auto"/>
              <w:ind w:left="746" w:hanging="567"/>
              <w:jc w:val="both"/>
              <w:rPr>
                <w:rFonts w:cstheme="minorHAnsi"/>
                <w:sz w:val="24"/>
                <w:lang w:val="ka-GE"/>
              </w:rPr>
            </w:pPr>
            <w:r w:rsidRPr="005818ED">
              <w:rPr>
                <w:rFonts w:cstheme="minorHAnsi"/>
                <w:sz w:val="24"/>
                <w:lang w:val="ka-GE"/>
              </w:rPr>
              <w:t>The “</w:t>
            </w:r>
            <w:r w:rsidR="005818ED">
              <w:rPr>
                <w:rFonts w:cstheme="minorHAnsi"/>
                <w:sz w:val="24"/>
              </w:rPr>
              <w:t>Tenant</w:t>
            </w:r>
            <w:r w:rsidRPr="005818ED">
              <w:rPr>
                <w:rFonts w:cstheme="minorHAnsi"/>
                <w:sz w:val="24"/>
                <w:lang w:val="ka-GE"/>
              </w:rPr>
              <w:t xml:space="preserve">” is obliged to keep the premises of </w:t>
            </w:r>
            <w:r w:rsidRPr="005818ED">
              <w:rPr>
                <w:rFonts w:cstheme="minorHAnsi"/>
                <w:sz w:val="24"/>
              </w:rPr>
              <w:t>the “</w:t>
            </w:r>
            <w:r w:rsidR="005818ED">
              <w:rPr>
                <w:rFonts w:cstheme="minorHAnsi"/>
                <w:sz w:val="24"/>
              </w:rPr>
              <w:t>Landlord</w:t>
            </w:r>
            <w:r w:rsidRPr="005818ED">
              <w:rPr>
                <w:rFonts w:cstheme="minorHAnsi"/>
                <w:sz w:val="24"/>
              </w:rPr>
              <w:t>”</w:t>
            </w:r>
            <w:r w:rsidRPr="005818ED">
              <w:rPr>
                <w:rFonts w:cstheme="minorHAnsi"/>
                <w:sz w:val="24"/>
                <w:lang w:val="ka-GE"/>
              </w:rPr>
              <w:t xml:space="preserve"> cleaned</w:t>
            </w:r>
            <w:r w:rsidRPr="005818ED">
              <w:rPr>
                <w:rFonts w:cstheme="minorHAnsi"/>
                <w:sz w:val="24"/>
              </w:rPr>
              <w:t>, undamaged</w:t>
            </w:r>
            <w:r w:rsidRPr="005818ED">
              <w:rPr>
                <w:rFonts w:cstheme="minorHAnsi"/>
                <w:sz w:val="24"/>
                <w:lang w:val="ka-GE"/>
              </w:rPr>
              <w:t xml:space="preserve"> and give each item of the Premises back to the “L</w:t>
            </w:r>
            <w:proofErr w:type="spellStart"/>
            <w:r w:rsidR="005818ED">
              <w:rPr>
                <w:rFonts w:cstheme="minorHAnsi"/>
                <w:sz w:val="24"/>
              </w:rPr>
              <w:t>andlord</w:t>
            </w:r>
            <w:proofErr w:type="spellEnd"/>
            <w:r w:rsidRPr="005818ED">
              <w:rPr>
                <w:rFonts w:cstheme="minorHAnsi"/>
                <w:sz w:val="24"/>
                <w:lang w:val="ka-GE"/>
              </w:rPr>
              <w:t>” in original conditions</w:t>
            </w:r>
            <w:r w:rsidRPr="005818ED">
              <w:rPr>
                <w:rFonts w:cstheme="minorHAnsi"/>
                <w:sz w:val="24"/>
              </w:rPr>
              <w:t xml:space="preserve"> when the </w:t>
            </w:r>
            <w:r w:rsidR="005818ED">
              <w:rPr>
                <w:rFonts w:cstheme="minorHAnsi"/>
                <w:sz w:val="24"/>
              </w:rPr>
              <w:t>Lease</w:t>
            </w:r>
            <w:r w:rsidRPr="005818ED">
              <w:rPr>
                <w:rFonts w:cstheme="minorHAnsi"/>
                <w:sz w:val="24"/>
              </w:rPr>
              <w:t xml:space="preserve"> </w:t>
            </w:r>
            <w:r w:rsidR="005818ED">
              <w:rPr>
                <w:rFonts w:cstheme="minorHAnsi"/>
                <w:sz w:val="24"/>
              </w:rPr>
              <w:t>A</w:t>
            </w:r>
            <w:r w:rsidRPr="005818ED">
              <w:rPr>
                <w:rFonts w:cstheme="minorHAnsi"/>
                <w:sz w:val="24"/>
              </w:rPr>
              <w:t>greement expires</w:t>
            </w:r>
            <w:r w:rsidRPr="005818ED">
              <w:rPr>
                <w:rFonts w:cstheme="minorHAnsi"/>
                <w:sz w:val="24"/>
                <w:lang w:val="ka-GE"/>
              </w:rPr>
              <w:t>.</w:t>
            </w:r>
          </w:p>
          <w:p w14:paraId="5B99065E" w14:textId="06368A6F" w:rsidR="00F95724" w:rsidRPr="006B1C81" w:rsidRDefault="00F95724" w:rsidP="00F95724">
            <w:pPr>
              <w:pStyle w:val="ListParagraph"/>
              <w:spacing w:line="276" w:lineRule="auto"/>
              <w:ind w:left="746"/>
              <w:jc w:val="both"/>
              <w:rPr>
                <w:rFonts w:ascii="Sylfaen" w:hAnsi="Sylfaen" w:cstheme="minorHAnsi"/>
                <w:sz w:val="14"/>
                <w:lang w:val="ka-GE"/>
              </w:rPr>
            </w:pPr>
          </w:p>
          <w:p w14:paraId="75697267" w14:textId="77777777" w:rsidR="00F95724" w:rsidRPr="00F95724" w:rsidRDefault="00F95724" w:rsidP="00F95724">
            <w:pPr>
              <w:pStyle w:val="ListParagraph"/>
              <w:spacing w:line="276" w:lineRule="auto"/>
              <w:ind w:left="746"/>
              <w:jc w:val="both"/>
              <w:rPr>
                <w:rFonts w:ascii="Sylfaen" w:hAnsi="Sylfaen" w:cstheme="minorHAnsi"/>
                <w:sz w:val="12"/>
                <w:szCs w:val="10"/>
                <w:lang w:val="ka-GE"/>
              </w:rPr>
            </w:pPr>
          </w:p>
          <w:p w14:paraId="77A89C6B" w14:textId="03B254F4" w:rsidR="00CF2597" w:rsidRPr="00680752" w:rsidRDefault="00CF2597" w:rsidP="00234C75">
            <w:pPr>
              <w:pStyle w:val="ListParagraph"/>
              <w:numPr>
                <w:ilvl w:val="1"/>
                <w:numId w:val="14"/>
              </w:numPr>
              <w:spacing w:line="276" w:lineRule="auto"/>
              <w:ind w:left="746" w:hanging="567"/>
              <w:jc w:val="both"/>
              <w:rPr>
                <w:rFonts w:cstheme="minorHAnsi"/>
                <w:sz w:val="24"/>
                <w:lang w:val="ka-GE"/>
              </w:rPr>
            </w:pPr>
            <w:r w:rsidRPr="00680752">
              <w:rPr>
                <w:rFonts w:cstheme="minorHAnsi"/>
                <w:sz w:val="24"/>
              </w:rPr>
              <w:t xml:space="preserve">In case of </w:t>
            </w:r>
            <w:r>
              <w:rPr>
                <w:rFonts w:cstheme="minorHAnsi"/>
                <w:sz w:val="24"/>
              </w:rPr>
              <w:t xml:space="preserve">any </w:t>
            </w:r>
            <w:r w:rsidRPr="00680752">
              <w:rPr>
                <w:rFonts w:cstheme="minorHAnsi"/>
                <w:sz w:val="24"/>
              </w:rPr>
              <w:t>damage</w:t>
            </w:r>
            <w:r>
              <w:rPr>
                <w:rFonts w:cstheme="minorHAnsi"/>
                <w:sz w:val="24"/>
              </w:rPr>
              <w:t>s of the premises of the “L</w:t>
            </w:r>
            <w:r w:rsidR="00361C2B">
              <w:rPr>
                <w:rFonts w:cstheme="minorHAnsi"/>
                <w:sz w:val="24"/>
              </w:rPr>
              <w:t>andlord</w:t>
            </w:r>
            <w:r>
              <w:rPr>
                <w:rFonts w:cstheme="minorHAnsi"/>
                <w:sz w:val="24"/>
              </w:rPr>
              <w:t>”</w:t>
            </w:r>
            <w:r w:rsidRPr="00680752">
              <w:rPr>
                <w:rFonts w:cstheme="minorHAnsi"/>
                <w:sz w:val="24"/>
              </w:rPr>
              <w:t>, the “</w:t>
            </w:r>
            <w:r w:rsidR="00361C2B">
              <w:rPr>
                <w:rFonts w:cstheme="minorHAnsi"/>
                <w:sz w:val="24"/>
              </w:rPr>
              <w:t>Tenant</w:t>
            </w:r>
            <w:r w:rsidRPr="00680752">
              <w:rPr>
                <w:rFonts w:cstheme="minorHAnsi"/>
                <w:sz w:val="24"/>
              </w:rPr>
              <w:t>” shall compensate the damage expenses.</w:t>
            </w:r>
          </w:p>
          <w:p w14:paraId="423B2DDA" w14:textId="05C42BAF" w:rsidR="00F95724" w:rsidRPr="00234C75" w:rsidRDefault="00CF2597" w:rsidP="00234C75">
            <w:pPr>
              <w:pStyle w:val="ListParagraph"/>
              <w:numPr>
                <w:ilvl w:val="1"/>
                <w:numId w:val="14"/>
              </w:numPr>
              <w:spacing w:line="276" w:lineRule="auto"/>
              <w:ind w:left="746" w:hanging="567"/>
              <w:jc w:val="both"/>
              <w:rPr>
                <w:rFonts w:cstheme="minorHAnsi"/>
                <w:sz w:val="24"/>
                <w:lang w:val="ka-GE"/>
              </w:rPr>
            </w:pPr>
            <w:r w:rsidRPr="006C269F">
              <w:rPr>
                <w:rFonts w:cstheme="minorHAnsi"/>
                <w:sz w:val="24"/>
                <w:lang w:val="ka-GE"/>
              </w:rPr>
              <w:t>The “</w:t>
            </w:r>
            <w:r w:rsidR="00361C2B">
              <w:rPr>
                <w:rFonts w:cstheme="minorHAnsi"/>
                <w:sz w:val="24"/>
              </w:rPr>
              <w:t>Tenant</w:t>
            </w:r>
            <w:r w:rsidRPr="006C269F">
              <w:rPr>
                <w:rFonts w:cstheme="minorHAnsi"/>
                <w:sz w:val="24"/>
                <w:lang w:val="ka-GE"/>
              </w:rPr>
              <w:t>” is n</w:t>
            </w:r>
            <w:r>
              <w:rPr>
                <w:rFonts w:cstheme="minorHAnsi"/>
                <w:sz w:val="24"/>
                <w:lang w:val="ka-GE"/>
              </w:rPr>
              <w:t xml:space="preserve">ot obliged to give the premises, </w:t>
            </w:r>
            <w:r w:rsidRPr="006C269F">
              <w:rPr>
                <w:rFonts w:cstheme="minorHAnsi"/>
                <w:sz w:val="24"/>
                <w:lang w:val="ka-GE"/>
              </w:rPr>
              <w:t xml:space="preserve">the techniques </w:t>
            </w:r>
            <w:r>
              <w:rPr>
                <w:rFonts w:cstheme="minorHAnsi"/>
                <w:sz w:val="24"/>
              </w:rPr>
              <w:t>or furniture of the “L</w:t>
            </w:r>
            <w:r w:rsidR="00361C2B">
              <w:rPr>
                <w:rFonts w:cstheme="minorHAnsi"/>
                <w:sz w:val="24"/>
              </w:rPr>
              <w:t>andlord</w:t>
            </w:r>
            <w:r>
              <w:rPr>
                <w:rFonts w:cstheme="minorHAnsi"/>
                <w:sz w:val="24"/>
              </w:rPr>
              <w:t xml:space="preserve">” to the third </w:t>
            </w:r>
            <w:r w:rsidR="00361C2B">
              <w:rPr>
                <w:rFonts w:cstheme="minorHAnsi"/>
                <w:sz w:val="24"/>
              </w:rPr>
              <w:t>Party</w:t>
            </w:r>
            <w:r>
              <w:rPr>
                <w:rFonts w:cstheme="minorHAnsi"/>
                <w:sz w:val="24"/>
              </w:rPr>
              <w:t xml:space="preserve"> without any written consent with the “</w:t>
            </w:r>
            <w:r w:rsidR="00843AED">
              <w:rPr>
                <w:rFonts w:cstheme="minorHAnsi"/>
                <w:sz w:val="24"/>
              </w:rPr>
              <w:t>Landlord</w:t>
            </w:r>
            <w:r>
              <w:rPr>
                <w:rFonts w:cstheme="minorHAnsi"/>
                <w:sz w:val="24"/>
              </w:rPr>
              <w:t>”.</w:t>
            </w:r>
          </w:p>
          <w:p w14:paraId="61C0D4C4" w14:textId="77777777" w:rsidR="00234C75" w:rsidRPr="00234C75" w:rsidRDefault="00234C75" w:rsidP="00234C75">
            <w:pPr>
              <w:pStyle w:val="ListParagraph"/>
              <w:spacing w:line="276" w:lineRule="auto"/>
              <w:ind w:left="746"/>
              <w:jc w:val="both"/>
              <w:rPr>
                <w:rFonts w:cstheme="minorHAnsi"/>
                <w:sz w:val="10"/>
                <w:szCs w:val="8"/>
                <w:lang w:val="ka-GE"/>
              </w:rPr>
            </w:pPr>
          </w:p>
          <w:p w14:paraId="0A467852" w14:textId="4D5C1283" w:rsidR="00234C75" w:rsidRPr="006B1C81" w:rsidRDefault="00CF2597" w:rsidP="006B1C81">
            <w:pPr>
              <w:pStyle w:val="ListParagraph"/>
              <w:numPr>
                <w:ilvl w:val="1"/>
                <w:numId w:val="14"/>
              </w:numPr>
              <w:spacing w:line="276" w:lineRule="auto"/>
              <w:ind w:left="746" w:hanging="567"/>
              <w:jc w:val="both"/>
              <w:rPr>
                <w:rFonts w:cstheme="minorHAnsi"/>
                <w:sz w:val="24"/>
                <w:lang w:val="ka-GE"/>
              </w:rPr>
            </w:pPr>
            <w:r w:rsidRPr="002D50C5">
              <w:rPr>
                <w:rFonts w:cstheme="minorHAnsi"/>
                <w:sz w:val="24"/>
                <w:lang w:val="ka-GE"/>
              </w:rPr>
              <w:t>The “</w:t>
            </w:r>
            <w:r w:rsidR="00234C75">
              <w:rPr>
                <w:rFonts w:cstheme="minorHAnsi"/>
                <w:sz w:val="24"/>
              </w:rPr>
              <w:t>Tenant</w:t>
            </w:r>
            <w:r w:rsidRPr="002D50C5">
              <w:rPr>
                <w:rFonts w:cstheme="minorHAnsi"/>
                <w:sz w:val="24"/>
                <w:lang w:val="ka-GE"/>
              </w:rPr>
              <w:t>” is obliged to inform the “L</w:t>
            </w:r>
            <w:proofErr w:type="spellStart"/>
            <w:r w:rsidR="00234C75">
              <w:rPr>
                <w:rFonts w:cstheme="minorHAnsi"/>
                <w:sz w:val="24"/>
              </w:rPr>
              <w:t>andlord</w:t>
            </w:r>
            <w:proofErr w:type="spellEnd"/>
            <w:r w:rsidRPr="002D50C5">
              <w:rPr>
                <w:rFonts w:cstheme="minorHAnsi"/>
                <w:sz w:val="24"/>
                <w:lang w:val="ka-GE"/>
              </w:rPr>
              <w:t>” about any damages of the promises or its repair</w:t>
            </w:r>
            <w:r>
              <w:rPr>
                <w:rFonts w:cstheme="minorHAnsi"/>
                <w:sz w:val="24"/>
              </w:rPr>
              <w:t xml:space="preserve"> in advance.</w:t>
            </w:r>
            <w:r w:rsidR="00234C75">
              <w:rPr>
                <w:rFonts w:cstheme="minorHAnsi"/>
                <w:sz w:val="24"/>
              </w:rPr>
              <w:t xml:space="preserve"> </w:t>
            </w:r>
            <w:r w:rsidRPr="003B56AB">
              <w:rPr>
                <w:rFonts w:cstheme="minorHAnsi"/>
                <w:sz w:val="24"/>
                <w:lang w:val="ka-GE"/>
              </w:rPr>
              <w:t>The “</w:t>
            </w:r>
            <w:r w:rsidR="00234C75">
              <w:rPr>
                <w:rFonts w:cstheme="minorHAnsi"/>
                <w:sz w:val="24"/>
              </w:rPr>
              <w:t>Tenant</w:t>
            </w:r>
            <w:r w:rsidRPr="003B56AB">
              <w:rPr>
                <w:rFonts w:cstheme="minorHAnsi"/>
                <w:sz w:val="24"/>
                <w:lang w:val="ka-GE"/>
              </w:rPr>
              <w:t>” must inform the “L</w:t>
            </w:r>
            <w:proofErr w:type="spellStart"/>
            <w:r w:rsidR="00234C75">
              <w:rPr>
                <w:rFonts w:cstheme="minorHAnsi"/>
                <w:sz w:val="24"/>
              </w:rPr>
              <w:t>andlord</w:t>
            </w:r>
            <w:proofErr w:type="spellEnd"/>
            <w:r w:rsidRPr="003B56AB">
              <w:rPr>
                <w:rFonts w:cstheme="minorHAnsi"/>
                <w:sz w:val="24"/>
                <w:lang w:val="ka-GE"/>
              </w:rPr>
              <w:t>” about any letter he</w:t>
            </w:r>
            <w:r w:rsidR="00234C75">
              <w:rPr>
                <w:rFonts w:cstheme="minorHAnsi"/>
                <w:sz w:val="24"/>
              </w:rPr>
              <w:t>/she</w:t>
            </w:r>
            <w:r w:rsidRPr="003B56AB">
              <w:rPr>
                <w:rFonts w:cstheme="minorHAnsi"/>
                <w:sz w:val="24"/>
                <w:lang w:val="ka-GE"/>
              </w:rPr>
              <w:t xml:space="preserve"> receives on the </w:t>
            </w:r>
            <w:r w:rsidR="00234C75">
              <w:rPr>
                <w:rFonts w:cstheme="minorHAnsi"/>
                <w:sz w:val="24"/>
              </w:rPr>
              <w:t>name of the</w:t>
            </w:r>
            <w:r w:rsidRPr="003B56AB">
              <w:rPr>
                <w:rFonts w:cstheme="minorHAnsi"/>
                <w:sz w:val="24"/>
                <w:lang w:val="ka-GE"/>
              </w:rPr>
              <w:t>“L</w:t>
            </w:r>
            <w:proofErr w:type="spellStart"/>
            <w:r w:rsidR="00234C75">
              <w:rPr>
                <w:rFonts w:cstheme="minorHAnsi"/>
                <w:sz w:val="24"/>
              </w:rPr>
              <w:t>andlord</w:t>
            </w:r>
            <w:proofErr w:type="spellEnd"/>
            <w:r w:rsidRPr="003B56AB">
              <w:rPr>
                <w:rFonts w:cstheme="minorHAnsi"/>
                <w:sz w:val="24"/>
                <w:lang w:val="ka-GE"/>
              </w:rPr>
              <w:t>”</w:t>
            </w:r>
            <w:r>
              <w:rPr>
                <w:rFonts w:cstheme="minorHAnsi"/>
                <w:sz w:val="24"/>
              </w:rPr>
              <w:t>.</w:t>
            </w:r>
          </w:p>
          <w:p w14:paraId="3E50513D" w14:textId="77777777" w:rsidR="00234C75" w:rsidRPr="00FF2727" w:rsidRDefault="00234C75" w:rsidP="00234C75">
            <w:pPr>
              <w:pStyle w:val="ListParagraph"/>
              <w:spacing w:line="276" w:lineRule="auto"/>
              <w:ind w:left="746"/>
              <w:jc w:val="both"/>
              <w:rPr>
                <w:rFonts w:ascii="Sylfaen" w:hAnsi="Sylfaen" w:cstheme="minorHAnsi"/>
                <w:sz w:val="40"/>
                <w:szCs w:val="14"/>
                <w:lang w:val="ka-GE"/>
              </w:rPr>
            </w:pPr>
          </w:p>
          <w:p w14:paraId="582B1417" w14:textId="4537B804" w:rsidR="00CF2597" w:rsidRPr="00234C75" w:rsidRDefault="00CF2597" w:rsidP="00234C75">
            <w:pPr>
              <w:pStyle w:val="ListParagraph"/>
              <w:numPr>
                <w:ilvl w:val="1"/>
                <w:numId w:val="14"/>
              </w:numPr>
              <w:spacing w:line="276" w:lineRule="auto"/>
              <w:ind w:left="746" w:hanging="567"/>
              <w:jc w:val="both"/>
              <w:rPr>
                <w:rFonts w:cstheme="minorHAnsi"/>
                <w:sz w:val="24"/>
                <w:lang w:val="ka-GE"/>
              </w:rPr>
            </w:pPr>
            <w:r w:rsidRPr="00837203">
              <w:rPr>
                <w:rFonts w:cstheme="minorHAnsi"/>
                <w:sz w:val="24"/>
                <w:szCs w:val="24"/>
              </w:rPr>
              <w:t>The “</w:t>
            </w:r>
            <w:r w:rsidR="00234C75">
              <w:rPr>
                <w:rFonts w:cstheme="minorHAnsi"/>
                <w:sz w:val="24"/>
                <w:szCs w:val="24"/>
              </w:rPr>
              <w:t>Tenant</w:t>
            </w:r>
            <w:r w:rsidRPr="00837203">
              <w:rPr>
                <w:rFonts w:cstheme="minorHAnsi"/>
                <w:sz w:val="24"/>
                <w:szCs w:val="24"/>
              </w:rPr>
              <w:t>”</w:t>
            </w:r>
            <w:r w:rsidR="00234C75">
              <w:rPr>
                <w:rFonts w:cstheme="minorHAnsi"/>
                <w:sz w:val="24"/>
                <w:szCs w:val="24"/>
              </w:rPr>
              <w:t xml:space="preserve"> </w:t>
            </w:r>
            <w:r>
              <w:rPr>
                <w:rFonts w:cstheme="minorHAnsi"/>
                <w:sz w:val="24"/>
              </w:rPr>
              <w:t xml:space="preserve">is obliged to keep the premises in a good condition during the </w:t>
            </w:r>
            <w:r w:rsidR="00234C75">
              <w:rPr>
                <w:rFonts w:cstheme="minorHAnsi"/>
                <w:sz w:val="24"/>
              </w:rPr>
              <w:t>Lease</w:t>
            </w:r>
            <w:r>
              <w:rPr>
                <w:rFonts w:cstheme="minorHAnsi"/>
                <w:sz w:val="24"/>
              </w:rPr>
              <w:t xml:space="preserve"> </w:t>
            </w:r>
            <w:r w:rsidR="00234C75">
              <w:rPr>
                <w:rFonts w:cstheme="minorHAnsi"/>
                <w:sz w:val="24"/>
              </w:rPr>
              <w:t>A</w:t>
            </w:r>
            <w:r>
              <w:rPr>
                <w:rFonts w:cstheme="minorHAnsi"/>
                <w:sz w:val="24"/>
              </w:rPr>
              <w:t xml:space="preserve">greement and if any damages </w:t>
            </w:r>
            <w:r w:rsidR="00234C75">
              <w:rPr>
                <w:rFonts w:cstheme="minorHAnsi"/>
                <w:sz w:val="24"/>
              </w:rPr>
              <w:t xml:space="preserve">during Lease Agreement </w:t>
            </w:r>
            <w:r>
              <w:rPr>
                <w:rFonts w:cstheme="minorHAnsi"/>
                <w:sz w:val="24"/>
              </w:rPr>
              <w:t xml:space="preserve">(damaging, breaking, losing) </w:t>
            </w:r>
            <w:r w:rsidR="00234C75">
              <w:rPr>
                <w:rFonts w:cstheme="minorHAnsi"/>
                <w:sz w:val="24"/>
              </w:rPr>
              <w:t xml:space="preserve">caused </w:t>
            </w:r>
            <w:r>
              <w:rPr>
                <w:rFonts w:cstheme="minorHAnsi"/>
                <w:sz w:val="24"/>
              </w:rPr>
              <w:t>by the “</w:t>
            </w:r>
            <w:r w:rsidR="00234C75">
              <w:rPr>
                <w:rFonts w:cstheme="minorHAnsi"/>
                <w:sz w:val="24"/>
              </w:rPr>
              <w:t>Tenant</w:t>
            </w:r>
            <w:r>
              <w:rPr>
                <w:rFonts w:cstheme="minorHAnsi"/>
                <w:sz w:val="24"/>
              </w:rPr>
              <w:t>”</w:t>
            </w:r>
            <w:r w:rsidR="00234C75">
              <w:rPr>
                <w:rFonts w:cstheme="minorHAnsi"/>
                <w:sz w:val="24"/>
              </w:rPr>
              <w:t xml:space="preserve"> </w:t>
            </w:r>
            <w:r>
              <w:rPr>
                <w:rFonts w:cstheme="minorHAnsi"/>
                <w:sz w:val="24"/>
              </w:rPr>
              <w:t xml:space="preserve">must </w:t>
            </w:r>
            <w:r w:rsidR="00234C75">
              <w:rPr>
                <w:rFonts w:cstheme="minorHAnsi"/>
                <w:sz w:val="24"/>
              </w:rPr>
              <w:t xml:space="preserve">be </w:t>
            </w:r>
            <w:r>
              <w:rPr>
                <w:rFonts w:cstheme="minorHAnsi"/>
                <w:sz w:val="24"/>
              </w:rPr>
              <w:t>repair</w:t>
            </w:r>
            <w:r w:rsidR="00234C75">
              <w:rPr>
                <w:rFonts w:cstheme="minorHAnsi"/>
                <w:sz w:val="24"/>
              </w:rPr>
              <w:t xml:space="preserve">ed or replaced with other items with the same </w:t>
            </w:r>
            <w:proofErr w:type="gramStart"/>
            <w:r w:rsidR="00234C75">
              <w:rPr>
                <w:rFonts w:cstheme="minorHAnsi"/>
                <w:sz w:val="24"/>
              </w:rPr>
              <w:t xml:space="preserve">value </w:t>
            </w:r>
            <w:r>
              <w:rPr>
                <w:rFonts w:cstheme="minorHAnsi"/>
                <w:sz w:val="24"/>
              </w:rPr>
              <w:t xml:space="preserve"> </w:t>
            </w:r>
            <w:r w:rsidR="00234C75">
              <w:rPr>
                <w:rFonts w:cstheme="minorHAnsi"/>
                <w:sz w:val="24"/>
              </w:rPr>
              <w:t>by</w:t>
            </w:r>
            <w:proofErr w:type="gramEnd"/>
            <w:r w:rsidR="00234C75">
              <w:rPr>
                <w:rFonts w:cstheme="minorHAnsi"/>
                <w:sz w:val="24"/>
              </w:rPr>
              <w:t xml:space="preserve"> him/her </w:t>
            </w:r>
            <w:r>
              <w:rPr>
                <w:rFonts w:cstheme="minorHAnsi"/>
                <w:sz w:val="24"/>
              </w:rPr>
              <w:t>immediately.</w:t>
            </w:r>
          </w:p>
          <w:p w14:paraId="364B70B7" w14:textId="072FDC53" w:rsidR="00234C75" w:rsidRDefault="00234C75" w:rsidP="00234C75">
            <w:pPr>
              <w:pStyle w:val="ListParagraph"/>
              <w:spacing w:line="276" w:lineRule="auto"/>
              <w:ind w:left="746"/>
              <w:jc w:val="both"/>
              <w:rPr>
                <w:rFonts w:cstheme="minorHAnsi"/>
                <w:sz w:val="24"/>
              </w:rPr>
            </w:pPr>
          </w:p>
          <w:p w14:paraId="52240656" w14:textId="4B13F532" w:rsidR="00234C75" w:rsidRPr="00E0398F" w:rsidRDefault="00234C75" w:rsidP="00234C75">
            <w:pPr>
              <w:pStyle w:val="ListParagraph"/>
              <w:spacing w:line="276" w:lineRule="auto"/>
              <w:ind w:left="746"/>
              <w:jc w:val="both"/>
              <w:rPr>
                <w:rFonts w:cstheme="minorHAnsi"/>
                <w:sz w:val="28"/>
                <w:szCs w:val="24"/>
              </w:rPr>
            </w:pPr>
          </w:p>
          <w:p w14:paraId="58C68662" w14:textId="77777777" w:rsidR="00234C75" w:rsidRPr="00FF2727" w:rsidRDefault="00234C75" w:rsidP="00234C75">
            <w:pPr>
              <w:spacing w:line="276" w:lineRule="auto"/>
              <w:jc w:val="both"/>
              <w:rPr>
                <w:rFonts w:ascii="Sylfaen" w:hAnsi="Sylfaen" w:cstheme="minorHAnsi"/>
                <w:sz w:val="48"/>
                <w:szCs w:val="44"/>
                <w:lang w:val="ka-GE"/>
              </w:rPr>
            </w:pPr>
          </w:p>
          <w:p w14:paraId="07AE9225" w14:textId="7D3EF1D0" w:rsidR="00CF2597" w:rsidRPr="00234C75" w:rsidRDefault="00CF2597" w:rsidP="00234C75">
            <w:pPr>
              <w:pStyle w:val="ListParagraph"/>
              <w:numPr>
                <w:ilvl w:val="1"/>
                <w:numId w:val="14"/>
              </w:numPr>
              <w:shd w:val="clear" w:color="auto" w:fill="FFFFFF"/>
              <w:spacing w:line="276" w:lineRule="auto"/>
              <w:ind w:left="746" w:hanging="567"/>
              <w:jc w:val="both"/>
              <w:rPr>
                <w:rFonts w:cstheme="minorHAnsi"/>
                <w:color w:val="212121"/>
                <w:lang w:val="ka-GE"/>
              </w:rPr>
            </w:pPr>
            <w:r w:rsidRPr="006F2905">
              <w:rPr>
                <w:rFonts w:cstheme="minorHAnsi"/>
                <w:sz w:val="24"/>
                <w:lang w:val="ka-GE"/>
              </w:rPr>
              <w:t xml:space="preserve">Apart from the </w:t>
            </w:r>
            <w:r>
              <w:rPr>
                <w:rFonts w:cstheme="minorHAnsi"/>
                <w:sz w:val="24"/>
              </w:rPr>
              <w:t>rental bills t</w:t>
            </w:r>
            <w:r w:rsidRPr="006F2905">
              <w:rPr>
                <w:rFonts w:cstheme="minorHAnsi"/>
                <w:sz w:val="24"/>
                <w:lang w:val="ka-GE"/>
              </w:rPr>
              <w:t>he “</w:t>
            </w:r>
            <w:r w:rsidR="00234C75">
              <w:rPr>
                <w:rFonts w:cstheme="minorHAnsi"/>
                <w:sz w:val="24"/>
              </w:rPr>
              <w:t>Tenant</w:t>
            </w:r>
            <w:r w:rsidRPr="006F2905">
              <w:rPr>
                <w:rFonts w:cstheme="minorHAnsi"/>
                <w:sz w:val="24"/>
                <w:lang w:val="ka-GE"/>
              </w:rPr>
              <w:t xml:space="preserve">” shall pay the utilities </w:t>
            </w:r>
            <w:r>
              <w:rPr>
                <w:rFonts w:cstheme="minorHAnsi"/>
                <w:sz w:val="24"/>
              </w:rPr>
              <w:t>including gas, electricity, water, cleaning, internet, telephone (for national or international phone calls) or others that he</w:t>
            </w:r>
            <w:r w:rsidR="00234C75">
              <w:rPr>
                <w:rFonts w:cstheme="minorHAnsi"/>
                <w:sz w:val="24"/>
              </w:rPr>
              <w:t>/she</w:t>
            </w:r>
            <w:r>
              <w:rPr>
                <w:rFonts w:cstheme="minorHAnsi"/>
                <w:sz w:val="24"/>
              </w:rPr>
              <w:t xml:space="preserve"> uses while living in the premises of the “L</w:t>
            </w:r>
            <w:r w:rsidR="00234C75">
              <w:rPr>
                <w:rFonts w:cstheme="minorHAnsi"/>
                <w:sz w:val="24"/>
              </w:rPr>
              <w:t>andlord</w:t>
            </w:r>
            <w:r>
              <w:rPr>
                <w:rFonts w:cstheme="minorHAnsi"/>
                <w:sz w:val="24"/>
              </w:rPr>
              <w:t>”.</w:t>
            </w:r>
          </w:p>
          <w:p w14:paraId="72CFAD73" w14:textId="77777777" w:rsidR="00234C75" w:rsidRPr="00234C75" w:rsidRDefault="00234C75" w:rsidP="00234C75">
            <w:pPr>
              <w:pStyle w:val="ListParagraph"/>
              <w:shd w:val="clear" w:color="auto" w:fill="FFFFFF"/>
              <w:spacing w:line="276" w:lineRule="auto"/>
              <w:ind w:left="746"/>
              <w:jc w:val="both"/>
              <w:rPr>
                <w:rFonts w:cstheme="minorHAnsi"/>
                <w:color w:val="212121"/>
                <w:sz w:val="32"/>
                <w:szCs w:val="28"/>
                <w:lang w:val="ka-GE"/>
              </w:rPr>
            </w:pPr>
          </w:p>
          <w:p w14:paraId="4F295C79" w14:textId="51CFF2D9" w:rsidR="00CF2597" w:rsidRPr="00234C75" w:rsidRDefault="00CF2597" w:rsidP="00234C75">
            <w:pPr>
              <w:pStyle w:val="ListParagraph"/>
              <w:numPr>
                <w:ilvl w:val="1"/>
                <w:numId w:val="14"/>
              </w:numPr>
              <w:spacing w:line="276" w:lineRule="auto"/>
              <w:ind w:left="746" w:hanging="709"/>
              <w:jc w:val="both"/>
              <w:rPr>
                <w:rFonts w:cstheme="minorHAnsi"/>
                <w:sz w:val="24"/>
                <w:lang w:val="ka-GE"/>
              </w:rPr>
            </w:pPr>
            <w:r w:rsidRPr="00843CBD">
              <w:rPr>
                <w:rFonts w:cstheme="minorHAnsi"/>
                <w:sz w:val="24"/>
                <w:lang w:val="ka-GE"/>
              </w:rPr>
              <w:t>For any reasons originated by the “</w:t>
            </w:r>
            <w:r w:rsidR="00234C75">
              <w:rPr>
                <w:rFonts w:cstheme="minorHAnsi"/>
                <w:sz w:val="24"/>
              </w:rPr>
              <w:t>Tenant</w:t>
            </w:r>
            <w:r w:rsidRPr="00843CBD">
              <w:rPr>
                <w:rFonts w:cstheme="minorHAnsi"/>
                <w:sz w:val="24"/>
                <w:lang w:val="ka-GE"/>
              </w:rPr>
              <w:t xml:space="preserve">” after the contract is </w:t>
            </w:r>
            <w:r>
              <w:rPr>
                <w:rFonts w:cstheme="minorHAnsi"/>
                <w:sz w:val="24"/>
              </w:rPr>
              <w:t>signed by the both Parties the “L</w:t>
            </w:r>
            <w:r w:rsidR="00234C75">
              <w:rPr>
                <w:rFonts w:cstheme="minorHAnsi"/>
                <w:sz w:val="24"/>
              </w:rPr>
              <w:t>andlord</w:t>
            </w:r>
            <w:r>
              <w:rPr>
                <w:rFonts w:cstheme="minorHAnsi"/>
                <w:sz w:val="24"/>
              </w:rPr>
              <w:t>” keeps the right not to refund the rental amount paid by the “</w:t>
            </w:r>
            <w:r w:rsidR="00234C75">
              <w:rPr>
                <w:rFonts w:cstheme="minorHAnsi"/>
                <w:sz w:val="24"/>
              </w:rPr>
              <w:t>Tenant</w:t>
            </w:r>
            <w:r>
              <w:rPr>
                <w:rFonts w:cstheme="minorHAnsi"/>
                <w:sz w:val="24"/>
              </w:rPr>
              <w:t>” in advance.</w:t>
            </w:r>
          </w:p>
          <w:p w14:paraId="09000394" w14:textId="77777777" w:rsidR="00234C75" w:rsidRPr="00534900" w:rsidRDefault="00234C75" w:rsidP="00234C75">
            <w:pPr>
              <w:pStyle w:val="ListParagraph"/>
              <w:rPr>
                <w:rFonts w:cstheme="minorHAnsi"/>
                <w:sz w:val="18"/>
                <w:szCs w:val="16"/>
                <w:lang w:val="ka-GE"/>
              </w:rPr>
            </w:pPr>
          </w:p>
          <w:p w14:paraId="31A4593B" w14:textId="77777777" w:rsidR="00234C75" w:rsidRPr="00234C75" w:rsidRDefault="00234C75" w:rsidP="00234C75">
            <w:pPr>
              <w:pStyle w:val="ListParagraph"/>
              <w:spacing w:line="276" w:lineRule="auto"/>
              <w:ind w:left="746"/>
              <w:jc w:val="both"/>
              <w:rPr>
                <w:rFonts w:cstheme="minorHAnsi"/>
                <w:sz w:val="2"/>
                <w:szCs w:val="2"/>
                <w:lang w:val="ka-GE"/>
              </w:rPr>
            </w:pPr>
          </w:p>
          <w:p w14:paraId="00CD6F4B" w14:textId="79891094" w:rsidR="00CF2597" w:rsidRDefault="00CF2597" w:rsidP="005818ED">
            <w:pPr>
              <w:pStyle w:val="ListParagraph"/>
              <w:numPr>
                <w:ilvl w:val="1"/>
                <w:numId w:val="14"/>
              </w:numPr>
              <w:shd w:val="clear" w:color="auto" w:fill="FFFFFF"/>
              <w:ind w:left="746" w:hanging="709"/>
              <w:jc w:val="both"/>
              <w:rPr>
                <w:rFonts w:cstheme="minorHAnsi"/>
                <w:color w:val="212121"/>
                <w:sz w:val="24"/>
              </w:rPr>
            </w:pPr>
            <w:r w:rsidRPr="0040777B">
              <w:rPr>
                <w:rFonts w:cstheme="minorHAnsi"/>
                <w:color w:val="212121"/>
                <w:sz w:val="24"/>
              </w:rPr>
              <w:t>I</w:t>
            </w:r>
            <w:r w:rsidR="00534900">
              <w:rPr>
                <w:rFonts w:cstheme="minorHAnsi"/>
                <w:color w:val="212121"/>
                <w:sz w:val="24"/>
              </w:rPr>
              <w:t>n case</w:t>
            </w:r>
            <w:r w:rsidRPr="0040777B">
              <w:rPr>
                <w:rFonts w:cstheme="minorHAnsi"/>
                <w:color w:val="212121"/>
                <w:sz w:val="24"/>
              </w:rPr>
              <w:t xml:space="preserve"> the “</w:t>
            </w:r>
            <w:r w:rsidR="00AF40D6">
              <w:rPr>
                <w:rFonts w:cstheme="minorHAnsi"/>
                <w:color w:val="212121"/>
                <w:sz w:val="24"/>
              </w:rPr>
              <w:t>T</w:t>
            </w:r>
            <w:r w:rsidR="00534900">
              <w:rPr>
                <w:rFonts w:cstheme="minorHAnsi"/>
                <w:color w:val="212121"/>
                <w:sz w:val="24"/>
              </w:rPr>
              <w:t>enant</w:t>
            </w:r>
            <w:r w:rsidRPr="0040777B">
              <w:rPr>
                <w:rFonts w:cstheme="minorHAnsi"/>
                <w:color w:val="212121"/>
                <w:sz w:val="24"/>
              </w:rPr>
              <w:t xml:space="preserve">” </w:t>
            </w:r>
            <w:r w:rsidR="00421D7E" w:rsidRPr="0040777B">
              <w:rPr>
                <w:rFonts w:cstheme="minorHAnsi"/>
                <w:color w:val="212121"/>
                <w:sz w:val="24"/>
              </w:rPr>
              <w:t>does</w:t>
            </w:r>
            <w:r w:rsidRPr="0040777B">
              <w:rPr>
                <w:rFonts w:cstheme="minorHAnsi"/>
                <w:color w:val="212121"/>
                <w:sz w:val="24"/>
              </w:rPr>
              <w:t xml:space="preserve"> not fulfill the requirements and conditions given in th</w:t>
            </w:r>
            <w:r w:rsidR="00534900">
              <w:rPr>
                <w:rFonts w:cstheme="minorHAnsi"/>
                <w:color w:val="212121"/>
                <w:sz w:val="24"/>
              </w:rPr>
              <w:t>is Lease</w:t>
            </w:r>
            <w:r w:rsidRPr="0040777B">
              <w:rPr>
                <w:rFonts w:cstheme="minorHAnsi"/>
                <w:color w:val="212121"/>
                <w:sz w:val="24"/>
              </w:rPr>
              <w:t xml:space="preserve"> </w:t>
            </w:r>
            <w:r w:rsidR="00534900">
              <w:rPr>
                <w:rFonts w:cstheme="minorHAnsi"/>
                <w:color w:val="212121"/>
                <w:sz w:val="24"/>
              </w:rPr>
              <w:t>A</w:t>
            </w:r>
            <w:r w:rsidRPr="0040777B">
              <w:rPr>
                <w:rFonts w:cstheme="minorHAnsi"/>
                <w:color w:val="212121"/>
                <w:sz w:val="24"/>
              </w:rPr>
              <w:t xml:space="preserve">greement between the </w:t>
            </w:r>
            <w:r w:rsidR="00534900">
              <w:rPr>
                <w:rFonts w:cstheme="minorHAnsi"/>
                <w:color w:val="212121"/>
                <w:sz w:val="24"/>
              </w:rPr>
              <w:t>P</w:t>
            </w:r>
            <w:r w:rsidRPr="0040777B">
              <w:rPr>
                <w:rFonts w:cstheme="minorHAnsi"/>
                <w:color w:val="212121"/>
                <w:sz w:val="24"/>
              </w:rPr>
              <w:t>arties the “L</w:t>
            </w:r>
            <w:r w:rsidR="00534900">
              <w:rPr>
                <w:rFonts w:cstheme="minorHAnsi"/>
                <w:color w:val="212121"/>
                <w:sz w:val="24"/>
              </w:rPr>
              <w:t>andlord</w:t>
            </w:r>
            <w:r w:rsidRPr="0040777B">
              <w:rPr>
                <w:rFonts w:cstheme="minorHAnsi"/>
                <w:color w:val="212121"/>
                <w:sz w:val="24"/>
              </w:rPr>
              <w:t xml:space="preserve">” has a right to </w:t>
            </w:r>
            <w:r w:rsidR="00534900">
              <w:rPr>
                <w:rFonts w:cstheme="minorHAnsi"/>
                <w:color w:val="212121"/>
                <w:sz w:val="24"/>
              </w:rPr>
              <w:t>terminate</w:t>
            </w:r>
            <w:r w:rsidRPr="0040777B">
              <w:rPr>
                <w:rFonts w:cstheme="minorHAnsi"/>
                <w:color w:val="212121"/>
                <w:sz w:val="24"/>
              </w:rPr>
              <w:t xml:space="preserve"> the contract </w:t>
            </w:r>
            <w:r w:rsidR="00421D7E">
              <w:rPr>
                <w:rFonts w:cstheme="minorHAnsi"/>
                <w:color w:val="212121"/>
                <w:sz w:val="24"/>
              </w:rPr>
              <w:t>prior to its</w:t>
            </w:r>
            <w:r w:rsidRPr="0040777B">
              <w:rPr>
                <w:rFonts w:cstheme="minorHAnsi"/>
                <w:color w:val="212121"/>
                <w:sz w:val="24"/>
              </w:rPr>
              <w:t xml:space="preserve"> expir</w:t>
            </w:r>
            <w:r w:rsidR="00421D7E">
              <w:rPr>
                <w:rFonts w:cstheme="minorHAnsi"/>
                <w:color w:val="212121"/>
                <w:sz w:val="24"/>
              </w:rPr>
              <w:t>ation date</w:t>
            </w:r>
            <w:r w:rsidRPr="0040777B">
              <w:rPr>
                <w:rFonts w:cstheme="minorHAnsi"/>
                <w:color w:val="212121"/>
                <w:sz w:val="24"/>
              </w:rPr>
              <w:t xml:space="preserve">. </w:t>
            </w:r>
          </w:p>
          <w:p w14:paraId="14A9A9F7" w14:textId="4BEA383B" w:rsidR="00421D7E" w:rsidRDefault="00421D7E" w:rsidP="00421D7E">
            <w:pPr>
              <w:pStyle w:val="ListParagraph"/>
              <w:shd w:val="clear" w:color="auto" w:fill="FFFFFF"/>
              <w:ind w:left="746"/>
              <w:jc w:val="both"/>
              <w:rPr>
                <w:rFonts w:cstheme="minorHAnsi"/>
                <w:color w:val="212121"/>
                <w:sz w:val="24"/>
              </w:rPr>
            </w:pPr>
          </w:p>
          <w:p w14:paraId="737BFE8E" w14:textId="77777777" w:rsidR="00421D7E" w:rsidRPr="00421D7E" w:rsidRDefault="00421D7E" w:rsidP="00421D7E">
            <w:pPr>
              <w:pStyle w:val="ListParagraph"/>
              <w:shd w:val="clear" w:color="auto" w:fill="FFFFFF"/>
              <w:ind w:left="746"/>
              <w:jc w:val="both"/>
              <w:rPr>
                <w:rFonts w:cstheme="minorHAnsi"/>
                <w:color w:val="212121"/>
                <w:sz w:val="10"/>
                <w:szCs w:val="8"/>
              </w:rPr>
            </w:pPr>
          </w:p>
          <w:p w14:paraId="643341D9" w14:textId="2DD9E35B" w:rsidR="00CF2597" w:rsidRPr="0040777B" w:rsidRDefault="00CF2597" w:rsidP="00421D7E">
            <w:pPr>
              <w:pStyle w:val="ListParagraph"/>
              <w:numPr>
                <w:ilvl w:val="1"/>
                <w:numId w:val="14"/>
              </w:numPr>
              <w:spacing w:line="276" w:lineRule="auto"/>
              <w:ind w:left="746" w:hanging="709"/>
              <w:jc w:val="both"/>
              <w:rPr>
                <w:rFonts w:cstheme="minorHAnsi"/>
                <w:sz w:val="24"/>
                <w:lang w:val="ka-GE"/>
              </w:rPr>
            </w:pPr>
            <w:r w:rsidRPr="00680752">
              <w:rPr>
                <w:rFonts w:cstheme="minorHAnsi"/>
                <w:sz w:val="24"/>
              </w:rPr>
              <w:t>The “L</w:t>
            </w:r>
            <w:r w:rsidR="00421D7E">
              <w:rPr>
                <w:rFonts w:cstheme="minorHAnsi"/>
                <w:sz w:val="24"/>
              </w:rPr>
              <w:t>andlord</w:t>
            </w:r>
            <w:r w:rsidRPr="00680752">
              <w:rPr>
                <w:rFonts w:cstheme="minorHAnsi"/>
                <w:sz w:val="24"/>
              </w:rPr>
              <w:t xml:space="preserve">” </w:t>
            </w:r>
            <w:r w:rsidR="00421D7E">
              <w:rPr>
                <w:rFonts w:cstheme="minorHAnsi"/>
                <w:sz w:val="24"/>
              </w:rPr>
              <w:t xml:space="preserve">is obliged </w:t>
            </w:r>
            <w:r w:rsidRPr="00680752">
              <w:rPr>
                <w:rFonts w:cstheme="minorHAnsi"/>
                <w:sz w:val="24"/>
              </w:rPr>
              <w:t xml:space="preserve">not raise the rental amount </w:t>
            </w:r>
            <w:r w:rsidR="00421D7E">
              <w:rPr>
                <w:rFonts w:cstheme="minorHAnsi"/>
                <w:sz w:val="24"/>
              </w:rPr>
              <w:t>prior to the expiration date of the Lease Agreement.</w:t>
            </w:r>
            <w:r w:rsidRPr="00680752">
              <w:rPr>
                <w:rFonts w:cstheme="minorHAnsi"/>
                <w:sz w:val="24"/>
              </w:rPr>
              <w:t xml:space="preserve"> </w:t>
            </w:r>
          </w:p>
          <w:p w14:paraId="1D72051E" w14:textId="3E0E0F51" w:rsidR="00CF2597" w:rsidRPr="0040777B" w:rsidRDefault="00AF40D6" w:rsidP="005818ED">
            <w:pPr>
              <w:pStyle w:val="ListParagraph"/>
              <w:numPr>
                <w:ilvl w:val="1"/>
                <w:numId w:val="14"/>
              </w:numPr>
              <w:ind w:left="746" w:hanging="720"/>
              <w:jc w:val="both"/>
              <w:rPr>
                <w:rFonts w:cstheme="minorHAnsi"/>
                <w:sz w:val="24"/>
                <w:lang w:val="ka-GE"/>
              </w:rPr>
            </w:pPr>
            <w:r>
              <w:rPr>
                <w:rFonts w:cstheme="minorHAnsi"/>
                <w:color w:val="212121"/>
                <w:sz w:val="24"/>
              </w:rPr>
              <w:t>In case of any needs t</w:t>
            </w:r>
            <w:r w:rsidR="00CF2597" w:rsidRPr="0040777B">
              <w:rPr>
                <w:rFonts w:cstheme="minorHAnsi"/>
                <w:color w:val="212121"/>
                <w:sz w:val="24"/>
              </w:rPr>
              <w:t>he “L</w:t>
            </w:r>
            <w:r>
              <w:rPr>
                <w:rFonts w:cstheme="minorHAnsi"/>
                <w:color w:val="212121"/>
                <w:sz w:val="24"/>
              </w:rPr>
              <w:t>andlord</w:t>
            </w:r>
            <w:r w:rsidR="00CF2597" w:rsidRPr="0040777B">
              <w:rPr>
                <w:rFonts w:cstheme="minorHAnsi"/>
                <w:color w:val="212121"/>
                <w:sz w:val="24"/>
              </w:rPr>
              <w:t>” shall warn the “</w:t>
            </w:r>
            <w:r>
              <w:rPr>
                <w:rFonts w:cstheme="minorHAnsi"/>
                <w:color w:val="212121"/>
                <w:sz w:val="24"/>
              </w:rPr>
              <w:t>Tenant</w:t>
            </w:r>
            <w:r w:rsidR="00CF2597" w:rsidRPr="0040777B">
              <w:rPr>
                <w:rFonts w:cstheme="minorHAnsi"/>
                <w:color w:val="212121"/>
                <w:sz w:val="24"/>
              </w:rPr>
              <w:t xml:space="preserve">” </w:t>
            </w:r>
            <w:r w:rsidRPr="0040777B">
              <w:rPr>
                <w:rFonts w:cstheme="minorHAnsi"/>
                <w:color w:val="212121"/>
                <w:sz w:val="24"/>
              </w:rPr>
              <w:t xml:space="preserve">a certain </w:t>
            </w:r>
            <w:r>
              <w:rPr>
                <w:rFonts w:cstheme="minorHAnsi"/>
                <w:color w:val="212121"/>
                <w:sz w:val="24"/>
              </w:rPr>
              <w:t>time</w:t>
            </w:r>
            <w:r w:rsidRPr="0040777B">
              <w:rPr>
                <w:rFonts w:cstheme="minorHAnsi"/>
                <w:color w:val="212121"/>
                <w:sz w:val="24"/>
              </w:rPr>
              <w:t xml:space="preserve"> </w:t>
            </w:r>
            <w:r w:rsidR="00CF2597" w:rsidRPr="0040777B">
              <w:rPr>
                <w:rFonts w:cstheme="minorHAnsi"/>
                <w:color w:val="212121"/>
                <w:sz w:val="24"/>
              </w:rPr>
              <w:t>in advance prior to</w:t>
            </w:r>
            <w:r>
              <w:rPr>
                <w:rFonts w:cstheme="minorHAnsi"/>
                <w:color w:val="212121"/>
                <w:sz w:val="24"/>
              </w:rPr>
              <w:t xml:space="preserve"> any</w:t>
            </w:r>
            <w:r w:rsidR="00CF2597" w:rsidRPr="0040777B">
              <w:rPr>
                <w:rFonts w:cstheme="minorHAnsi"/>
                <w:color w:val="212121"/>
                <w:sz w:val="24"/>
              </w:rPr>
              <w:t xml:space="preserve"> checking the condition of the </w:t>
            </w:r>
            <w:r w:rsidR="00CF2597">
              <w:rPr>
                <w:rFonts w:cstheme="minorHAnsi"/>
                <w:color w:val="212121"/>
                <w:sz w:val="24"/>
              </w:rPr>
              <w:t>premises</w:t>
            </w:r>
            <w:r w:rsidR="00CF2597" w:rsidRPr="0040777B">
              <w:rPr>
                <w:rFonts w:cstheme="minorHAnsi"/>
                <w:color w:val="212121"/>
                <w:sz w:val="24"/>
              </w:rPr>
              <w:t xml:space="preserve"> or any willingness to carry out any repair work.</w:t>
            </w:r>
          </w:p>
          <w:p w14:paraId="3A3B0253" w14:textId="77777777" w:rsidR="00CF2597" w:rsidRDefault="00CF2597" w:rsidP="00CF2597">
            <w:pPr>
              <w:pStyle w:val="ListParagraph"/>
              <w:ind w:left="360"/>
              <w:jc w:val="both"/>
              <w:rPr>
                <w:rFonts w:cstheme="minorHAnsi"/>
                <w:sz w:val="24"/>
              </w:rPr>
            </w:pPr>
          </w:p>
          <w:p w14:paraId="04D50D5D" w14:textId="3C6E5A9C" w:rsidR="00CF2597" w:rsidRDefault="00CF2597" w:rsidP="00CF2597">
            <w:pPr>
              <w:pStyle w:val="ListParagraph"/>
              <w:ind w:left="360"/>
              <w:jc w:val="both"/>
              <w:rPr>
                <w:rFonts w:cstheme="minorHAnsi"/>
                <w:sz w:val="24"/>
              </w:rPr>
            </w:pPr>
          </w:p>
          <w:p w14:paraId="7096F7BF" w14:textId="6AAB5BDC" w:rsidR="00AF40D6" w:rsidRDefault="00AF40D6" w:rsidP="00CF2597">
            <w:pPr>
              <w:pStyle w:val="ListParagraph"/>
              <w:ind w:left="360"/>
              <w:jc w:val="both"/>
              <w:rPr>
                <w:rFonts w:cstheme="minorHAnsi"/>
                <w:sz w:val="24"/>
              </w:rPr>
            </w:pPr>
          </w:p>
          <w:p w14:paraId="4AF00254" w14:textId="2CF50814" w:rsidR="00AF40D6" w:rsidRDefault="00AF40D6" w:rsidP="00CF2597">
            <w:pPr>
              <w:pStyle w:val="ListParagraph"/>
              <w:ind w:left="360"/>
              <w:jc w:val="both"/>
              <w:rPr>
                <w:rFonts w:cstheme="minorHAnsi"/>
                <w:sz w:val="24"/>
              </w:rPr>
            </w:pPr>
          </w:p>
          <w:p w14:paraId="4F43BD82" w14:textId="481955E5" w:rsidR="00AF40D6" w:rsidRDefault="00D93037" w:rsidP="00D93037">
            <w:pPr>
              <w:pStyle w:val="ListParagraph"/>
              <w:tabs>
                <w:tab w:val="left" w:pos="1570"/>
              </w:tabs>
              <w:ind w:left="360"/>
              <w:jc w:val="both"/>
              <w:rPr>
                <w:rFonts w:cstheme="minorHAnsi"/>
                <w:sz w:val="24"/>
              </w:rPr>
            </w:pPr>
            <w:r>
              <w:rPr>
                <w:rFonts w:cstheme="minorHAnsi"/>
                <w:sz w:val="24"/>
              </w:rPr>
              <w:tab/>
            </w:r>
          </w:p>
          <w:p w14:paraId="0F011D91" w14:textId="77777777" w:rsidR="00D93037" w:rsidRDefault="00D93037" w:rsidP="00D93037">
            <w:pPr>
              <w:pStyle w:val="ListParagraph"/>
              <w:tabs>
                <w:tab w:val="left" w:pos="1570"/>
              </w:tabs>
              <w:ind w:left="360"/>
              <w:jc w:val="both"/>
              <w:rPr>
                <w:rFonts w:cstheme="minorHAnsi"/>
                <w:sz w:val="24"/>
              </w:rPr>
            </w:pPr>
          </w:p>
          <w:p w14:paraId="04893F53" w14:textId="2409F246" w:rsidR="00AF40D6" w:rsidRDefault="00AF40D6" w:rsidP="00CF2597">
            <w:pPr>
              <w:pStyle w:val="ListParagraph"/>
              <w:ind w:left="360"/>
              <w:jc w:val="both"/>
              <w:rPr>
                <w:rFonts w:cstheme="minorHAnsi"/>
                <w:sz w:val="24"/>
              </w:rPr>
            </w:pPr>
          </w:p>
          <w:p w14:paraId="7C6E48C7" w14:textId="5EBA5252" w:rsidR="00CF2597" w:rsidRPr="00AF40D6" w:rsidRDefault="00AF40D6" w:rsidP="005818ED">
            <w:pPr>
              <w:pStyle w:val="ListParagraph"/>
              <w:numPr>
                <w:ilvl w:val="0"/>
                <w:numId w:val="14"/>
              </w:numPr>
              <w:ind w:hanging="720"/>
              <w:jc w:val="both"/>
              <w:rPr>
                <w:rFonts w:cstheme="minorHAnsi"/>
                <w:b/>
                <w:sz w:val="28"/>
                <w:szCs w:val="18"/>
                <w:lang w:val="ka-GE"/>
              </w:rPr>
            </w:pPr>
            <w:r>
              <w:rPr>
                <w:rFonts w:cstheme="minorHAnsi"/>
                <w:b/>
                <w:bCs/>
                <w:sz w:val="24"/>
                <w:szCs w:val="18"/>
              </w:rPr>
              <w:t xml:space="preserve">3. </w:t>
            </w:r>
            <w:r w:rsidR="00CF2597" w:rsidRPr="00AF40D6">
              <w:rPr>
                <w:rFonts w:cstheme="minorHAnsi"/>
                <w:b/>
                <w:bCs/>
                <w:sz w:val="24"/>
                <w:szCs w:val="18"/>
              </w:rPr>
              <w:t>Obligations and Compensation</w:t>
            </w:r>
          </w:p>
          <w:p w14:paraId="2DEAE9A3" w14:textId="77777777" w:rsidR="00CF2597" w:rsidRPr="00D4191E" w:rsidRDefault="00CF2597" w:rsidP="00CF2597">
            <w:pPr>
              <w:pStyle w:val="ListParagraph"/>
              <w:ind w:hanging="720"/>
              <w:jc w:val="both"/>
              <w:rPr>
                <w:rFonts w:cstheme="minorHAnsi"/>
                <w:b/>
                <w:sz w:val="28"/>
                <w:lang w:val="ka-GE"/>
              </w:rPr>
            </w:pPr>
          </w:p>
          <w:p w14:paraId="2811E90F" w14:textId="409639C6" w:rsidR="00CF2597" w:rsidRPr="000F42C3" w:rsidRDefault="00CF2597" w:rsidP="005818ED">
            <w:pPr>
              <w:pStyle w:val="ListParagraph"/>
              <w:numPr>
                <w:ilvl w:val="1"/>
                <w:numId w:val="14"/>
              </w:numPr>
              <w:ind w:left="746" w:hanging="720"/>
              <w:jc w:val="both"/>
              <w:rPr>
                <w:rFonts w:cstheme="minorHAnsi"/>
                <w:sz w:val="24"/>
                <w:lang w:val="ka-GE"/>
              </w:rPr>
            </w:pPr>
            <w:r w:rsidRPr="000F42C3">
              <w:rPr>
                <w:rFonts w:cstheme="minorHAnsi"/>
                <w:sz w:val="24"/>
                <w:lang w:val="ka-GE"/>
              </w:rPr>
              <w:t xml:space="preserve">Each Party may terminate this </w:t>
            </w:r>
            <w:r w:rsidR="00AF40D6">
              <w:rPr>
                <w:rFonts w:cstheme="minorHAnsi"/>
                <w:sz w:val="24"/>
              </w:rPr>
              <w:t xml:space="preserve">Lease </w:t>
            </w:r>
            <w:r w:rsidRPr="000F42C3">
              <w:rPr>
                <w:rFonts w:cstheme="minorHAnsi"/>
                <w:sz w:val="24"/>
                <w:lang w:val="ka-GE"/>
              </w:rPr>
              <w:t xml:space="preserve">Agreement </w:t>
            </w:r>
            <w:r w:rsidR="00AF40D6" w:rsidRPr="000F42C3">
              <w:rPr>
                <w:rFonts w:cstheme="minorHAnsi"/>
                <w:sz w:val="24"/>
              </w:rPr>
              <w:t xml:space="preserve">2 (two) months </w:t>
            </w:r>
            <w:r w:rsidR="00AF40D6">
              <w:rPr>
                <w:rFonts w:cstheme="minorHAnsi"/>
                <w:sz w:val="24"/>
              </w:rPr>
              <w:t>prior to its</w:t>
            </w:r>
            <w:r w:rsidRPr="000F42C3">
              <w:rPr>
                <w:rFonts w:cstheme="minorHAnsi"/>
                <w:sz w:val="24"/>
                <w:lang w:val="ka-GE"/>
              </w:rPr>
              <w:t xml:space="preserve"> expiration</w:t>
            </w:r>
            <w:r w:rsidR="00AF40D6">
              <w:rPr>
                <w:rFonts w:cstheme="minorHAnsi"/>
                <w:sz w:val="24"/>
              </w:rPr>
              <w:t xml:space="preserve"> date</w:t>
            </w:r>
            <w:r w:rsidRPr="000F42C3">
              <w:rPr>
                <w:rFonts w:cstheme="minorHAnsi"/>
                <w:sz w:val="24"/>
                <w:lang w:val="ka-GE"/>
              </w:rPr>
              <w:t xml:space="preserve"> </w:t>
            </w:r>
            <w:r w:rsidR="00AF40D6">
              <w:rPr>
                <w:rFonts w:cstheme="minorHAnsi"/>
                <w:sz w:val="24"/>
              </w:rPr>
              <w:t xml:space="preserve">on </w:t>
            </w:r>
            <w:r w:rsidRPr="000F42C3">
              <w:rPr>
                <w:rFonts w:cstheme="minorHAnsi"/>
                <w:sz w:val="24"/>
                <w:lang w:val="ka-GE"/>
              </w:rPr>
              <w:t xml:space="preserve">the basis of </w:t>
            </w:r>
            <w:r w:rsidR="00AF40D6">
              <w:rPr>
                <w:rFonts w:cstheme="minorHAnsi"/>
                <w:sz w:val="24"/>
              </w:rPr>
              <w:t xml:space="preserve">the </w:t>
            </w:r>
            <w:r w:rsidRPr="000F42C3">
              <w:rPr>
                <w:rFonts w:cstheme="minorHAnsi"/>
                <w:sz w:val="24"/>
                <w:lang w:val="ka-GE"/>
              </w:rPr>
              <w:t xml:space="preserve">written </w:t>
            </w:r>
            <w:r w:rsidR="00AF40D6">
              <w:rPr>
                <w:rFonts w:cstheme="minorHAnsi"/>
                <w:sz w:val="24"/>
              </w:rPr>
              <w:t>notice</w:t>
            </w:r>
            <w:r w:rsidRPr="000F42C3">
              <w:rPr>
                <w:rFonts w:cstheme="minorHAnsi"/>
                <w:sz w:val="24"/>
                <w:lang w:val="ka-GE"/>
              </w:rPr>
              <w:t xml:space="preserve"> for the other Party</w:t>
            </w:r>
            <w:r w:rsidRPr="000F42C3">
              <w:rPr>
                <w:rFonts w:cstheme="minorHAnsi"/>
                <w:sz w:val="24"/>
              </w:rPr>
              <w:t>. I</w:t>
            </w:r>
            <w:r w:rsidRPr="000F42C3">
              <w:rPr>
                <w:rFonts w:cstheme="minorHAnsi"/>
                <w:sz w:val="24"/>
                <w:lang w:val="ka-GE"/>
              </w:rPr>
              <w:t xml:space="preserve">f the </w:t>
            </w:r>
            <w:r w:rsidRPr="000F42C3">
              <w:rPr>
                <w:rFonts w:cstheme="minorHAnsi"/>
                <w:sz w:val="24"/>
              </w:rPr>
              <w:t>“</w:t>
            </w:r>
            <w:r w:rsidR="00722BCF">
              <w:rPr>
                <w:rFonts w:cstheme="minorHAnsi"/>
                <w:sz w:val="24"/>
              </w:rPr>
              <w:t>Tenant</w:t>
            </w:r>
            <w:r w:rsidRPr="000F42C3">
              <w:rPr>
                <w:rFonts w:cstheme="minorHAnsi"/>
                <w:sz w:val="24"/>
              </w:rPr>
              <w:t>”</w:t>
            </w:r>
            <w:r w:rsidRPr="000F42C3">
              <w:rPr>
                <w:rFonts w:cstheme="minorHAnsi"/>
                <w:sz w:val="24"/>
                <w:lang w:val="ka-GE"/>
              </w:rPr>
              <w:t xml:space="preserve"> terminates the </w:t>
            </w:r>
            <w:r w:rsidR="00722BCF">
              <w:rPr>
                <w:rFonts w:cstheme="minorHAnsi"/>
                <w:sz w:val="24"/>
              </w:rPr>
              <w:t>Lease</w:t>
            </w:r>
            <w:r w:rsidRPr="000F42C3">
              <w:rPr>
                <w:rFonts w:cstheme="minorHAnsi"/>
                <w:sz w:val="24"/>
                <w:lang w:val="ka-GE"/>
              </w:rPr>
              <w:t xml:space="preserve"> Agreement before the date indicated in </w:t>
            </w:r>
            <w:r w:rsidRPr="000F42C3">
              <w:rPr>
                <w:rFonts w:cstheme="minorHAnsi"/>
                <w:sz w:val="24"/>
              </w:rPr>
              <w:t>Article</w:t>
            </w:r>
            <w:r w:rsidRPr="000F42C3">
              <w:rPr>
                <w:rFonts w:cstheme="minorHAnsi"/>
                <w:sz w:val="24"/>
                <w:lang w:val="ka-GE"/>
              </w:rPr>
              <w:t xml:space="preserve"> 1.1 and does not inform the </w:t>
            </w:r>
            <w:r w:rsidRPr="000F42C3">
              <w:rPr>
                <w:rFonts w:cstheme="minorHAnsi"/>
                <w:sz w:val="24"/>
              </w:rPr>
              <w:t>“L</w:t>
            </w:r>
            <w:r w:rsidR="00722BCF">
              <w:rPr>
                <w:rFonts w:cstheme="minorHAnsi"/>
                <w:sz w:val="24"/>
              </w:rPr>
              <w:t>andlord</w:t>
            </w:r>
            <w:r w:rsidRPr="000F42C3">
              <w:rPr>
                <w:rFonts w:cstheme="minorHAnsi"/>
                <w:sz w:val="24"/>
              </w:rPr>
              <w:t>”</w:t>
            </w:r>
            <w:r w:rsidRPr="000F42C3">
              <w:rPr>
                <w:rFonts w:cstheme="minorHAnsi"/>
                <w:sz w:val="24"/>
                <w:lang w:val="ka-GE"/>
              </w:rPr>
              <w:t xml:space="preserve"> about it at least 2 (two) months earlier, </w:t>
            </w:r>
            <w:r w:rsidRPr="000F42C3">
              <w:rPr>
                <w:rFonts w:cstheme="minorHAnsi"/>
                <w:sz w:val="24"/>
              </w:rPr>
              <w:t>the “</w:t>
            </w:r>
            <w:r w:rsidR="00722BCF">
              <w:rPr>
                <w:rFonts w:cstheme="minorHAnsi"/>
                <w:sz w:val="24"/>
              </w:rPr>
              <w:t>Tenant</w:t>
            </w:r>
            <w:r w:rsidRPr="000F42C3">
              <w:rPr>
                <w:rFonts w:cstheme="minorHAnsi"/>
                <w:sz w:val="24"/>
              </w:rPr>
              <w:t>”</w:t>
            </w:r>
            <w:r w:rsidRPr="000F42C3">
              <w:rPr>
                <w:rFonts w:cstheme="minorHAnsi"/>
                <w:sz w:val="24"/>
                <w:lang w:val="ka-GE"/>
              </w:rPr>
              <w:t xml:space="preserve"> will be penalized </w:t>
            </w:r>
            <w:r w:rsidRPr="000F42C3">
              <w:rPr>
                <w:rFonts w:cstheme="minorHAnsi"/>
                <w:sz w:val="24"/>
              </w:rPr>
              <w:t>with</w:t>
            </w:r>
            <w:r w:rsidRPr="000F42C3">
              <w:rPr>
                <w:rFonts w:cstheme="minorHAnsi"/>
                <w:sz w:val="24"/>
                <w:lang w:val="ka-GE"/>
              </w:rPr>
              <w:t xml:space="preserve"> an additional 1 (one) month</w:t>
            </w:r>
            <w:r w:rsidRPr="000F42C3">
              <w:rPr>
                <w:rFonts w:cstheme="minorHAnsi"/>
                <w:sz w:val="24"/>
              </w:rPr>
              <w:t xml:space="preserve"> rental amount</w:t>
            </w:r>
            <w:r w:rsidRPr="000F42C3">
              <w:rPr>
                <w:rFonts w:cstheme="minorHAnsi"/>
                <w:sz w:val="24"/>
                <w:lang w:val="ka-GE"/>
              </w:rPr>
              <w:t xml:space="preserve">. If the </w:t>
            </w:r>
            <w:r w:rsidRPr="000F42C3">
              <w:rPr>
                <w:rFonts w:cstheme="minorHAnsi"/>
                <w:sz w:val="24"/>
              </w:rPr>
              <w:t>“L</w:t>
            </w:r>
            <w:r w:rsidR="00722BCF">
              <w:rPr>
                <w:rFonts w:cstheme="minorHAnsi"/>
                <w:sz w:val="24"/>
              </w:rPr>
              <w:t>andlord</w:t>
            </w:r>
            <w:r w:rsidRPr="000F42C3">
              <w:rPr>
                <w:rFonts w:cstheme="minorHAnsi"/>
                <w:sz w:val="24"/>
              </w:rPr>
              <w:t>”</w:t>
            </w:r>
            <w:r w:rsidRPr="000F42C3">
              <w:rPr>
                <w:rFonts w:cstheme="minorHAnsi"/>
                <w:sz w:val="24"/>
                <w:lang w:val="ka-GE"/>
              </w:rPr>
              <w:t xml:space="preserve"> terminates the </w:t>
            </w:r>
            <w:r w:rsidR="00722BCF">
              <w:rPr>
                <w:rFonts w:cstheme="minorHAnsi"/>
                <w:sz w:val="24"/>
              </w:rPr>
              <w:t>Lease A</w:t>
            </w:r>
            <w:r w:rsidRPr="000F42C3">
              <w:rPr>
                <w:rFonts w:cstheme="minorHAnsi"/>
                <w:sz w:val="24"/>
              </w:rPr>
              <w:t>greement</w:t>
            </w:r>
            <w:r w:rsidR="00722BCF">
              <w:rPr>
                <w:rFonts w:cstheme="minorHAnsi"/>
                <w:sz w:val="24"/>
              </w:rPr>
              <w:t xml:space="preserve"> </w:t>
            </w:r>
            <w:r w:rsidRPr="000F42C3">
              <w:rPr>
                <w:rFonts w:cstheme="minorHAnsi"/>
                <w:sz w:val="24"/>
                <w:lang w:val="ka-GE"/>
              </w:rPr>
              <w:t xml:space="preserve">before the date indicated in </w:t>
            </w:r>
            <w:r w:rsidRPr="000F42C3">
              <w:rPr>
                <w:rFonts w:cstheme="minorHAnsi"/>
                <w:sz w:val="24"/>
              </w:rPr>
              <w:t>Article</w:t>
            </w:r>
            <w:r w:rsidRPr="000F42C3">
              <w:rPr>
                <w:rFonts w:cstheme="minorHAnsi"/>
                <w:sz w:val="24"/>
                <w:lang w:val="ka-GE"/>
              </w:rPr>
              <w:t xml:space="preserve"> 1.1 he / she shall be obligated to refund the monthly fee</w:t>
            </w:r>
            <w:r w:rsidRPr="000F42C3">
              <w:rPr>
                <w:rFonts w:cstheme="minorHAnsi"/>
                <w:sz w:val="24"/>
              </w:rPr>
              <w:t xml:space="preserve"> to the</w:t>
            </w:r>
            <w:r>
              <w:rPr>
                <w:rFonts w:cstheme="minorHAnsi"/>
                <w:sz w:val="24"/>
              </w:rPr>
              <w:t xml:space="preserve"> </w:t>
            </w:r>
            <w:r w:rsidRPr="000F42C3">
              <w:rPr>
                <w:rFonts w:cstheme="minorHAnsi"/>
                <w:sz w:val="24"/>
              </w:rPr>
              <w:t>“</w:t>
            </w:r>
            <w:r w:rsidR="00722BCF">
              <w:rPr>
                <w:rFonts w:cstheme="minorHAnsi"/>
                <w:sz w:val="24"/>
              </w:rPr>
              <w:t>Tenant</w:t>
            </w:r>
            <w:r w:rsidRPr="000F42C3">
              <w:rPr>
                <w:rFonts w:cstheme="minorHAnsi"/>
                <w:sz w:val="24"/>
              </w:rPr>
              <w:t xml:space="preserve">” </w:t>
            </w:r>
            <w:r w:rsidRPr="000F42C3">
              <w:rPr>
                <w:rFonts w:cstheme="minorHAnsi"/>
                <w:sz w:val="24"/>
                <w:lang w:val="ka-GE"/>
              </w:rPr>
              <w:t xml:space="preserve">paid </w:t>
            </w:r>
            <w:r w:rsidRPr="000F42C3">
              <w:rPr>
                <w:rFonts w:cstheme="minorHAnsi"/>
                <w:sz w:val="24"/>
              </w:rPr>
              <w:t>by him</w:t>
            </w:r>
            <w:r w:rsidR="00722BCF">
              <w:rPr>
                <w:rFonts w:cstheme="minorHAnsi"/>
                <w:sz w:val="24"/>
              </w:rPr>
              <w:t>/her</w:t>
            </w:r>
            <w:r w:rsidRPr="000F42C3">
              <w:rPr>
                <w:rFonts w:cstheme="minorHAnsi"/>
                <w:sz w:val="24"/>
              </w:rPr>
              <w:t xml:space="preserve"> in advance</w:t>
            </w:r>
            <w:r w:rsidRPr="000F42C3">
              <w:rPr>
                <w:rFonts w:cstheme="minorHAnsi"/>
                <w:sz w:val="24"/>
                <w:lang w:val="ka-GE"/>
              </w:rPr>
              <w:t>.</w:t>
            </w:r>
          </w:p>
          <w:p w14:paraId="5226ABEE" w14:textId="77777777" w:rsidR="00CF2597" w:rsidRPr="00113DEA" w:rsidRDefault="00CF2597" w:rsidP="00CF2597">
            <w:pPr>
              <w:pStyle w:val="ListParagraph"/>
              <w:ind w:left="360"/>
              <w:jc w:val="both"/>
              <w:rPr>
                <w:rFonts w:cstheme="minorHAnsi"/>
                <w:sz w:val="24"/>
                <w:lang w:val="ka-GE"/>
              </w:rPr>
            </w:pPr>
          </w:p>
          <w:p w14:paraId="309EAE3E" w14:textId="5E332BB5" w:rsidR="00CF2597" w:rsidRDefault="00CF2597" w:rsidP="00CF2597">
            <w:pPr>
              <w:pStyle w:val="ListParagraph"/>
              <w:ind w:left="360"/>
              <w:jc w:val="both"/>
              <w:rPr>
                <w:rFonts w:cstheme="minorHAnsi"/>
                <w:sz w:val="24"/>
              </w:rPr>
            </w:pPr>
          </w:p>
          <w:p w14:paraId="6C20A33B" w14:textId="3B22FE87" w:rsidR="00722BCF" w:rsidRDefault="00722BCF" w:rsidP="00CF2597">
            <w:pPr>
              <w:pStyle w:val="ListParagraph"/>
              <w:ind w:left="360"/>
              <w:jc w:val="both"/>
              <w:rPr>
                <w:rFonts w:cstheme="minorHAnsi"/>
                <w:sz w:val="24"/>
              </w:rPr>
            </w:pPr>
          </w:p>
          <w:p w14:paraId="488B50B1" w14:textId="38D80251" w:rsidR="00722BCF" w:rsidRPr="00FF2727" w:rsidRDefault="00722BCF" w:rsidP="00CF2597">
            <w:pPr>
              <w:pStyle w:val="ListParagraph"/>
              <w:ind w:left="360"/>
              <w:jc w:val="both"/>
              <w:rPr>
                <w:rFonts w:cstheme="minorHAnsi"/>
                <w:sz w:val="14"/>
                <w:szCs w:val="12"/>
              </w:rPr>
            </w:pPr>
          </w:p>
          <w:p w14:paraId="51DDB192" w14:textId="77777777" w:rsidR="00D93037" w:rsidRPr="00D93037" w:rsidRDefault="00D93037" w:rsidP="00CF2597">
            <w:pPr>
              <w:pStyle w:val="ListParagraph"/>
              <w:ind w:left="360"/>
              <w:jc w:val="both"/>
              <w:rPr>
                <w:rFonts w:cstheme="minorHAnsi"/>
                <w:sz w:val="10"/>
                <w:szCs w:val="8"/>
              </w:rPr>
            </w:pPr>
          </w:p>
          <w:p w14:paraId="528F3FC3" w14:textId="5FA1F670" w:rsidR="00CF2597" w:rsidRPr="00722BCF" w:rsidRDefault="00722BCF" w:rsidP="00722BCF">
            <w:pPr>
              <w:pStyle w:val="ListParagraph"/>
              <w:ind w:left="360"/>
              <w:jc w:val="center"/>
              <w:rPr>
                <w:rFonts w:cstheme="minorHAnsi"/>
                <w:b/>
                <w:sz w:val="32"/>
                <w:szCs w:val="20"/>
                <w:lang w:val="ka-GE"/>
              </w:rPr>
            </w:pPr>
            <w:r w:rsidRPr="00722BCF">
              <w:rPr>
                <w:rFonts w:cstheme="minorHAnsi"/>
                <w:b/>
                <w:bCs/>
                <w:sz w:val="28"/>
                <w:szCs w:val="20"/>
              </w:rPr>
              <w:t xml:space="preserve">4. </w:t>
            </w:r>
            <w:r w:rsidR="00CF2597" w:rsidRPr="00722BCF">
              <w:rPr>
                <w:rFonts w:cstheme="minorHAnsi"/>
                <w:b/>
                <w:bCs/>
                <w:sz w:val="28"/>
                <w:szCs w:val="20"/>
              </w:rPr>
              <w:t>Force-Majeure</w:t>
            </w:r>
          </w:p>
          <w:p w14:paraId="5C8E015E" w14:textId="77777777" w:rsidR="00CF2597" w:rsidRPr="00D4191E" w:rsidRDefault="00CF2597" w:rsidP="00CF2597">
            <w:pPr>
              <w:pStyle w:val="ListParagraph"/>
              <w:ind w:hanging="720"/>
              <w:jc w:val="both"/>
              <w:rPr>
                <w:rFonts w:cstheme="minorHAnsi"/>
                <w:b/>
                <w:sz w:val="28"/>
                <w:lang w:val="ka-GE"/>
              </w:rPr>
            </w:pPr>
          </w:p>
          <w:p w14:paraId="4ED751B5" w14:textId="6E9EF75D" w:rsidR="00CF2597" w:rsidRDefault="00CF2597" w:rsidP="00F07BD4">
            <w:pPr>
              <w:pStyle w:val="ListParagraph"/>
              <w:numPr>
                <w:ilvl w:val="1"/>
                <w:numId w:val="15"/>
              </w:numPr>
              <w:spacing w:line="276" w:lineRule="auto"/>
              <w:ind w:left="746" w:hanging="567"/>
              <w:jc w:val="both"/>
              <w:rPr>
                <w:rFonts w:cstheme="minorHAnsi"/>
                <w:sz w:val="24"/>
              </w:rPr>
            </w:pPr>
            <w:r w:rsidRPr="000F42C3">
              <w:rPr>
                <w:rFonts w:cstheme="minorHAnsi"/>
                <w:sz w:val="24"/>
              </w:rPr>
              <w:t xml:space="preserve">The Parties shall be exempt from the obligations undertaken by this </w:t>
            </w:r>
            <w:r>
              <w:rPr>
                <w:rFonts w:cstheme="minorHAnsi"/>
                <w:sz w:val="24"/>
              </w:rPr>
              <w:t xml:space="preserve">Lease </w:t>
            </w:r>
            <w:r w:rsidRPr="000F42C3">
              <w:rPr>
                <w:rFonts w:cstheme="minorHAnsi"/>
                <w:sz w:val="24"/>
              </w:rPr>
              <w:t xml:space="preserve">Agreement </w:t>
            </w:r>
            <w:r>
              <w:rPr>
                <w:rFonts w:cstheme="minorHAnsi"/>
                <w:sz w:val="24"/>
              </w:rPr>
              <w:t>for any cases</w:t>
            </w:r>
            <w:r w:rsidRPr="000F42C3">
              <w:rPr>
                <w:rFonts w:cstheme="minorHAnsi"/>
                <w:sz w:val="24"/>
              </w:rPr>
              <w:t xml:space="preserve"> of non-fulfillment or partial fulfillment of obligations</w:t>
            </w:r>
            <w:r>
              <w:rPr>
                <w:rFonts w:cstheme="minorHAnsi"/>
                <w:sz w:val="24"/>
              </w:rPr>
              <w:t xml:space="preserve"> caused by force-majeure</w:t>
            </w:r>
            <w:r w:rsidRPr="000F42C3">
              <w:rPr>
                <w:rFonts w:cstheme="minorHAnsi"/>
                <w:sz w:val="24"/>
              </w:rPr>
              <w:t xml:space="preserve"> (including natural disasters, war, earthquakes, floods or any similar event</w:t>
            </w:r>
            <w:r>
              <w:rPr>
                <w:rFonts w:cstheme="minorHAnsi"/>
                <w:sz w:val="24"/>
              </w:rPr>
              <w:t>)</w:t>
            </w:r>
            <w:r w:rsidRPr="000F42C3">
              <w:rPr>
                <w:rFonts w:cstheme="minorHAnsi"/>
                <w:sz w:val="24"/>
              </w:rPr>
              <w:t xml:space="preserve"> that cannot</w:t>
            </w:r>
            <w:r>
              <w:rPr>
                <w:rFonts w:cstheme="minorHAnsi"/>
                <w:sz w:val="24"/>
              </w:rPr>
              <w:t xml:space="preserve"> be controlled by the P</w:t>
            </w:r>
            <w:r w:rsidRPr="000F42C3">
              <w:rPr>
                <w:rFonts w:cstheme="minorHAnsi"/>
                <w:sz w:val="24"/>
              </w:rPr>
              <w:t>arties.</w:t>
            </w:r>
          </w:p>
          <w:p w14:paraId="35666F6F" w14:textId="32EBB6DF" w:rsidR="00CF2597" w:rsidRDefault="00CF2597" w:rsidP="00CF2597">
            <w:pPr>
              <w:pStyle w:val="ListParagraph"/>
              <w:ind w:left="360"/>
              <w:jc w:val="both"/>
              <w:rPr>
                <w:rFonts w:cstheme="minorHAnsi"/>
                <w:sz w:val="24"/>
              </w:rPr>
            </w:pPr>
          </w:p>
          <w:p w14:paraId="17D368EC" w14:textId="246CEC65" w:rsidR="00F07BD4" w:rsidRDefault="00F07BD4" w:rsidP="00CF2597">
            <w:pPr>
              <w:pStyle w:val="ListParagraph"/>
              <w:ind w:left="360"/>
              <w:jc w:val="both"/>
              <w:rPr>
                <w:rFonts w:cstheme="minorHAnsi"/>
                <w:sz w:val="24"/>
              </w:rPr>
            </w:pPr>
          </w:p>
          <w:p w14:paraId="01B59D30" w14:textId="2F5BDA49" w:rsidR="00F07BD4" w:rsidRDefault="00F07BD4" w:rsidP="00CF2597">
            <w:pPr>
              <w:pStyle w:val="ListParagraph"/>
              <w:ind w:left="360"/>
              <w:jc w:val="both"/>
              <w:rPr>
                <w:rFonts w:cstheme="minorHAnsi"/>
                <w:sz w:val="24"/>
              </w:rPr>
            </w:pPr>
          </w:p>
          <w:p w14:paraId="480E147E" w14:textId="77777777" w:rsidR="00F07BD4" w:rsidRPr="00F07BD4" w:rsidRDefault="00F07BD4" w:rsidP="00CF2597">
            <w:pPr>
              <w:pStyle w:val="ListParagraph"/>
              <w:ind w:left="360"/>
              <w:jc w:val="both"/>
              <w:rPr>
                <w:rFonts w:cstheme="minorHAnsi"/>
                <w:sz w:val="18"/>
                <w:szCs w:val="16"/>
              </w:rPr>
            </w:pPr>
          </w:p>
          <w:p w14:paraId="35CDD7A2" w14:textId="17BED8C4" w:rsidR="00CF2597" w:rsidRPr="00F07BD4" w:rsidRDefault="00CF2597" w:rsidP="00F07BD4">
            <w:pPr>
              <w:pStyle w:val="ListParagraph"/>
              <w:numPr>
                <w:ilvl w:val="0"/>
                <w:numId w:val="16"/>
              </w:numPr>
              <w:jc w:val="center"/>
              <w:rPr>
                <w:rFonts w:cstheme="minorHAnsi"/>
                <w:b/>
                <w:sz w:val="24"/>
                <w:szCs w:val="20"/>
                <w:lang w:val="ka-GE"/>
              </w:rPr>
            </w:pPr>
            <w:r w:rsidRPr="00F07BD4">
              <w:rPr>
                <w:rFonts w:cstheme="minorHAnsi"/>
                <w:b/>
                <w:bCs/>
                <w:sz w:val="28"/>
                <w:szCs w:val="20"/>
              </w:rPr>
              <w:t>Settlement of Disputable Issues</w:t>
            </w:r>
          </w:p>
          <w:p w14:paraId="34D62151" w14:textId="77777777" w:rsidR="00CF2597" w:rsidRPr="00D4191E" w:rsidRDefault="00CF2597" w:rsidP="00CF2597">
            <w:pPr>
              <w:pStyle w:val="ListParagraph"/>
              <w:jc w:val="both"/>
              <w:rPr>
                <w:rFonts w:cstheme="minorHAnsi"/>
                <w:b/>
                <w:sz w:val="28"/>
                <w:lang w:val="ka-GE"/>
              </w:rPr>
            </w:pPr>
          </w:p>
          <w:p w14:paraId="15C8F480" w14:textId="0C7AD984" w:rsidR="00CF2597" w:rsidRPr="00F07BD4" w:rsidRDefault="00CF2597" w:rsidP="00F07BD4">
            <w:pPr>
              <w:pStyle w:val="ListParagraph"/>
              <w:numPr>
                <w:ilvl w:val="1"/>
                <w:numId w:val="17"/>
              </w:numPr>
              <w:spacing w:line="276" w:lineRule="auto"/>
              <w:ind w:left="746" w:hanging="567"/>
              <w:jc w:val="both"/>
              <w:rPr>
                <w:rFonts w:cstheme="minorHAnsi"/>
                <w:sz w:val="24"/>
              </w:rPr>
            </w:pPr>
            <w:r w:rsidRPr="00F07BD4">
              <w:rPr>
                <w:rFonts w:cstheme="minorHAnsi"/>
                <w:sz w:val="24"/>
              </w:rPr>
              <w:t xml:space="preserve">The given </w:t>
            </w:r>
            <w:r w:rsidR="00610A92">
              <w:rPr>
                <w:rFonts w:cstheme="minorHAnsi"/>
                <w:sz w:val="24"/>
              </w:rPr>
              <w:t>Lease</w:t>
            </w:r>
            <w:r w:rsidRPr="00F07BD4">
              <w:rPr>
                <w:rFonts w:cstheme="minorHAnsi"/>
                <w:sz w:val="24"/>
              </w:rPr>
              <w:t xml:space="preserve"> Agreement is regulated by the Georgian Legislation.</w:t>
            </w:r>
          </w:p>
          <w:p w14:paraId="59587E55" w14:textId="5FF74D0E" w:rsidR="00CF2597" w:rsidRPr="00F07BD4" w:rsidRDefault="00CF2597" w:rsidP="00F07BD4">
            <w:pPr>
              <w:pStyle w:val="ListParagraph"/>
              <w:numPr>
                <w:ilvl w:val="1"/>
                <w:numId w:val="17"/>
              </w:numPr>
              <w:spacing w:line="276" w:lineRule="auto"/>
              <w:ind w:left="746" w:hanging="567"/>
              <w:jc w:val="both"/>
              <w:rPr>
                <w:rFonts w:cstheme="minorHAnsi"/>
                <w:sz w:val="24"/>
              </w:rPr>
            </w:pPr>
            <w:r w:rsidRPr="00F07BD4">
              <w:rPr>
                <w:rFonts w:cstheme="minorHAnsi"/>
                <w:bCs/>
                <w:sz w:val="24"/>
                <w:szCs w:val="24"/>
                <w:lang w:val="ka-GE"/>
              </w:rPr>
              <w:t>Any controversial issue</w:t>
            </w:r>
            <w:r w:rsidRPr="00F07BD4">
              <w:rPr>
                <w:rFonts w:cstheme="minorHAnsi"/>
                <w:bCs/>
                <w:sz w:val="24"/>
                <w:szCs w:val="24"/>
              </w:rPr>
              <w:t>s</w:t>
            </w:r>
            <w:r w:rsidRPr="00F07BD4">
              <w:rPr>
                <w:rFonts w:cstheme="minorHAnsi"/>
                <w:bCs/>
                <w:sz w:val="24"/>
                <w:szCs w:val="24"/>
                <w:lang w:val="ka-GE"/>
              </w:rPr>
              <w:t xml:space="preserve"> or disagreement arising between the Parties shall be submitted to the courts of Georgia </w:t>
            </w:r>
            <w:r w:rsidRPr="00F07BD4">
              <w:rPr>
                <w:rFonts w:cstheme="minorHAnsi"/>
                <w:bCs/>
                <w:sz w:val="24"/>
                <w:szCs w:val="24"/>
              </w:rPr>
              <w:t>in case</w:t>
            </w:r>
            <w:r w:rsidRPr="00F07BD4">
              <w:rPr>
                <w:rFonts w:cstheme="minorHAnsi"/>
                <w:bCs/>
                <w:sz w:val="24"/>
                <w:szCs w:val="24"/>
                <w:lang w:val="ka-GE"/>
              </w:rPr>
              <w:t xml:space="preserve"> the Parties </w:t>
            </w:r>
            <w:r w:rsidRPr="00F07BD4">
              <w:rPr>
                <w:rFonts w:cstheme="minorHAnsi"/>
                <w:bCs/>
                <w:sz w:val="24"/>
                <w:szCs w:val="24"/>
              </w:rPr>
              <w:t>are unable to resolve mutual agreement</w:t>
            </w:r>
            <w:r w:rsidRPr="00F07BD4">
              <w:rPr>
                <w:rFonts w:cstheme="minorHAnsi"/>
                <w:bCs/>
                <w:sz w:val="24"/>
                <w:szCs w:val="24"/>
                <w:lang w:val="ka-GE"/>
              </w:rPr>
              <w:t>.</w:t>
            </w:r>
          </w:p>
          <w:p w14:paraId="32F366AF" w14:textId="7A725885" w:rsidR="00CF2597" w:rsidRDefault="00CF2597" w:rsidP="00CF2597">
            <w:pPr>
              <w:pStyle w:val="ListParagraph"/>
              <w:ind w:left="360"/>
              <w:jc w:val="both"/>
              <w:rPr>
                <w:rFonts w:cstheme="minorHAnsi"/>
                <w:sz w:val="24"/>
              </w:rPr>
            </w:pPr>
          </w:p>
          <w:p w14:paraId="0FBAE8D8" w14:textId="440692F7" w:rsidR="00417E02" w:rsidRDefault="00417E02" w:rsidP="00CF2597">
            <w:pPr>
              <w:pStyle w:val="ListParagraph"/>
              <w:ind w:left="360"/>
              <w:jc w:val="both"/>
              <w:rPr>
                <w:rFonts w:cstheme="minorHAnsi"/>
                <w:sz w:val="24"/>
              </w:rPr>
            </w:pPr>
          </w:p>
          <w:p w14:paraId="4B40F535" w14:textId="16B34CEB" w:rsidR="00417E02" w:rsidRDefault="00417E02" w:rsidP="00CF2597">
            <w:pPr>
              <w:pStyle w:val="ListParagraph"/>
              <w:ind w:left="360"/>
              <w:jc w:val="both"/>
              <w:rPr>
                <w:rFonts w:cstheme="minorHAnsi"/>
                <w:sz w:val="24"/>
              </w:rPr>
            </w:pPr>
          </w:p>
          <w:p w14:paraId="779A8EF0" w14:textId="52E1B95B" w:rsidR="00417E02" w:rsidRDefault="00417E02" w:rsidP="00CF2597">
            <w:pPr>
              <w:pStyle w:val="ListParagraph"/>
              <w:ind w:left="360"/>
              <w:jc w:val="both"/>
              <w:rPr>
                <w:rFonts w:cstheme="minorHAnsi"/>
                <w:sz w:val="24"/>
              </w:rPr>
            </w:pPr>
          </w:p>
          <w:p w14:paraId="3890C48E" w14:textId="504A4171" w:rsidR="00417E02" w:rsidRDefault="00417E02" w:rsidP="00CF2597">
            <w:pPr>
              <w:pStyle w:val="ListParagraph"/>
              <w:ind w:left="360"/>
              <w:jc w:val="both"/>
              <w:rPr>
                <w:rFonts w:cstheme="minorHAnsi"/>
                <w:sz w:val="24"/>
              </w:rPr>
            </w:pPr>
          </w:p>
          <w:p w14:paraId="4BBD78C5" w14:textId="77777777" w:rsidR="00417E02" w:rsidRDefault="00417E02" w:rsidP="00CF2597">
            <w:pPr>
              <w:pStyle w:val="ListParagraph"/>
              <w:ind w:left="360"/>
              <w:jc w:val="both"/>
              <w:rPr>
                <w:rFonts w:cstheme="minorHAnsi"/>
                <w:sz w:val="24"/>
              </w:rPr>
            </w:pPr>
          </w:p>
          <w:p w14:paraId="0EF19D36" w14:textId="77777777" w:rsidR="00F07BD4" w:rsidRPr="00D93037" w:rsidRDefault="00F07BD4" w:rsidP="00CF2597">
            <w:pPr>
              <w:pStyle w:val="ListParagraph"/>
              <w:ind w:left="360"/>
              <w:jc w:val="both"/>
              <w:rPr>
                <w:rFonts w:cstheme="minorHAnsi"/>
                <w:sz w:val="2"/>
                <w:szCs w:val="2"/>
              </w:rPr>
            </w:pPr>
          </w:p>
          <w:p w14:paraId="3EB71F51" w14:textId="77777777" w:rsidR="00CF2597" w:rsidRPr="00610A92" w:rsidRDefault="00CF2597" w:rsidP="00610A92">
            <w:pPr>
              <w:pStyle w:val="ListParagraph"/>
              <w:numPr>
                <w:ilvl w:val="0"/>
                <w:numId w:val="17"/>
              </w:numPr>
              <w:jc w:val="center"/>
              <w:rPr>
                <w:rFonts w:cstheme="minorHAnsi"/>
                <w:b/>
                <w:sz w:val="24"/>
                <w:szCs w:val="20"/>
                <w:lang w:val="ka-GE"/>
              </w:rPr>
            </w:pPr>
            <w:r w:rsidRPr="00610A92">
              <w:rPr>
                <w:rFonts w:cstheme="minorHAnsi"/>
                <w:b/>
                <w:bCs/>
                <w:sz w:val="28"/>
                <w:szCs w:val="20"/>
              </w:rPr>
              <w:lastRenderedPageBreak/>
              <w:t>Others</w:t>
            </w:r>
          </w:p>
          <w:p w14:paraId="123934CE" w14:textId="77777777" w:rsidR="00CF2597" w:rsidRPr="00D4191E" w:rsidRDefault="00CF2597" w:rsidP="00CF2597">
            <w:pPr>
              <w:pStyle w:val="ListParagraph"/>
              <w:jc w:val="both"/>
              <w:rPr>
                <w:rFonts w:cstheme="minorHAnsi"/>
                <w:b/>
                <w:sz w:val="28"/>
                <w:lang w:val="ka-GE"/>
              </w:rPr>
            </w:pPr>
          </w:p>
          <w:p w14:paraId="37AB762A" w14:textId="77777777" w:rsidR="00CF2597" w:rsidRDefault="00CF2597" w:rsidP="00610A92">
            <w:pPr>
              <w:pStyle w:val="ListParagraph"/>
              <w:numPr>
                <w:ilvl w:val="1"/>
                <w:numId w:val="17"/>
              </w:numPr>
              <w:spacing w:line="276" w:lineRule="auto"/>
              <w:ind w:left="746" w:hanging="567"/>
              <w:jc w:val="both"/>
              <w:rPr>
                <w:rFonts w:cstheme="minorHAnsi"/>
                <w:sz w:val="24"/>
              </w:rPr>
            </w:pPr>
            <w:r>
              <w:rPr>
                <w:rFonts w:cstheme="minorHAnsi"/>
                <w:sz w:val="24"/>
              </w:rPr>
              <w:t>A</w:t>
            </w:r>
            <w:r w:rsidRPr="00E5529D">
              <w:rPr>
                <w:rFonts w:cstheme="minorHAnsi"/>
                <w:sz w:val="24"/>
              </w:rPr>
              <w:t xml:space="preserve">ny provision or regulation of this </w:t>
            </w:r>
            <w:r>
              <w:rPr>
                <w:rFonts w:cstheme="minorHAnsi"/>
                <w:sz w:val="24"/>
              </w:rPr>
              <w:t xml:space="preserve">Lease </w:t>
            </w:r>
            <w:r w:rsidRPr="00E5529D">
              <w:rPr>
                <w:rFonts w:cstheme="minorHAnsi"/>
                <w:sz w:val="24"/>
              </w:rPr>
              <w:t>Agreement</w:t>
            </w:r>
            <w:r>
              <w:rPr>
                <w:rFonts w:cstheme="minorHAnsi"/>
                <w:sz w:val="24"/>
              </w:rPr>
              <w:t xml:space="preserve"> must not be modified, edited or corrected </w:t>
            </w:r>
            <w:r w:rsidRPr="00E5529D">
              <w:rPr>
                <w:rFonts w:cstheme="minorHAnsi"/>
                <w:sz w:val="24"/>
              </w:rPr>
              <w:t>without the mutual consent of the Parties.</w:t>
            </w:r>
          </w:p>
          <w:p w14:paraId="47E0ECFE" w14:textId="6512EBCB" w:rsidR="00CF2597" w:rsidRPr="00124431" w:rsidRDefault="00CF2597" w:rsidP="00610A92">
            <w:pPr>
              <w:pStyle w:val="ListParagraph"/>
              <w:numPr>
                <w:ilvl w:val="1"/>
                <w:numId w:val="17"/>
              </w:numPr>
              <w:spacing w:line="276" w:lineRule="auto"/>
              <w:ind w:left="746" w:hanging="567"/>
              <w:jc w:val="both"/>
              <w:rPr>
                <w:rFonts w:cstheme="minorHAnsi"/>
                <w:sz w:val="24"/>
              </w:rPr>
            </w:pPr>
            <w:r w:rsidRPr="00124431">
              <w:rPr>
                <w:rFonts w:cstheme="minorHAnsi"/>
                <w:sz w:val="24"/>
                <w:szCs w:val="24"/>
                <w:lang w:val="ka-GE"/>
              </w:rPr>
              <w:t xml:space="preserve">If any of the terms or provisions of this </w:t>
            </w:r>
            <w:r>
              <w:rPr>
                <w:rFonts w:cstheme="minorHAnsi"/>
                <w:sz w:val="24"/>
                <w:szCs w:val="24"/>
              </w:rPr>
              <w:t xml:space="preserve">Lease </w:t>
            </w:r>
            <w:r w:rsidRPr="00124431">
              <w:rPr>
                <w:rFonts w:cstheme="minorHAnsi"/>
                <w:sz w:val="24"/>
                <w:szCs w:val="24"/>
                <w:lang w:val="ka-GE"/>
              </w:rPr>
              <w:t xml:space="preserve">Agreement </w:t>
            </w:r>
            <w:r>
              <w:rPr>
                <w:rFonts w:cstheme="minorHAnsi"/>
                <w:sz w:val="24"/>
                <w:szCs w:val="24"/>
              </w:rPr>
              <w:t xml:space="preserve">is </w:t>
            </w:r>
            <w:r w:rsidR="00610A92">
              <w:rPr>
                <w:rFonts w:cstheme="minorHAnsi"/>
                <w:sz w:val="24"/>
                <w:szCs w:val="24"/>
              </w:rPr>
              <w:t xml:space="preserve">invalid </w:t>
            </w:r>
            <w:r>
              <w:rPr>
                <w:rFonts w:cstheme="minorHAnsi"/>
                <w:sz w:val="24"/>
                <w:szCs w:val="24"/>
              </w:rPr>
              <w:t>dated</w:t>
            </w:r>
            <w:r w:rsidRPr="00124431">
              <w:rPr>
                <w:rFonts w:cstheme="minorHAnsi"/>
                <w:sz w:val="24"/>
                <w:szCs w:val="24"/>
                <w:lang w:val="ka-GE"/>
              </w:rPr>
              <w:t xml:space="preserve">, it will not affect the </w:t>
            </w:r>
            <w:r>
              <w:rPr>
                <w:rFonts w:cstheme="minorHAnsi"/>
                <w:sz w:val="24"/>
                <w:szCs w:val="24"/>
              </w:rPr>
              <w:t>entire Lease Agreement as well as it</w:t>
            </w:r>
            <w:r w:rsidR="00610A92">
              <w:rPr>
                <w:rFonts w:cstheme="minorHAnsi"/>
                <w:sz w:val="24"/>
                <w:szCs w:val="24"/>
              </w:rPr>
              <w:t>s</w:t>
            </w:r>
            <w:r>
              <w:rPr>
                <w:rFonts w:cstheme="minorHAnsi"/>
                <w:sz w:val="24"/>
                <w:szCs w:val="24"/>
              </w:rPr>
              <w:t xml:space="preserve"> legality</w:t>
            </w:r>
            <w:r w:rsidRPr="00124431">
              <w:rPr>
                <w:rFonts w:cstheme="minorHAnsi"/>
                <w:sz w:val="24"/>
                <w:szCs w:val="24"/>
                <w:lang w:val="ka-GE"/>
              </w:rPr>
              <w:t xml:space="preserve"> or</w:t>
            </w:r>
            <w:r>
              <w:rPr>
                <w:rFonts w:cstheme="minorHAnsi"/>
                <w:sz w:val="24"/>
                <w:szCs w:val="24"/>
              </w:rPr>
              <w:t xml:space="preserve"> authenticity of</w:t>
            </w:r>
            <w:r w:rsidRPr="00124431">
              <w:rPr>
                <w:rFonts w:cstheme="minorHAnsi"/>
                <w:sz w:val="24"/>
                <w:szCs w:val="24"/>
                <w:lang w:val="ka-GE"/>
              </w:rPr>
              <w:t xml:space="preserve"> any of its other </w:t>
            </w:r>
            <w:r>
              <w:rPr>
                <w:rFonts w:cstheme="minorHAnsi"/>
                <w:sz w:val="24"/>
                <w:szCs w:val="24"/>
              </w:rPr>
              <w:t>articles</w:t>
            </w:r>
            <w:r w:rsidRPr="00124431">
              <w:rPr>
                <w:rFonts w:cstheme="minorHAnsi"/>
                <w:sz w:val="24"/>
                <w:szCs w:val="24"/>
                <w:lang w:val="ka-GE"/>
              </w:rPr>
              <w:t>.</w:t>
            </w:r>
          </w:p>
          <w:p w14:paraId="1AF0ADE8" w14:textId="73481A89" w:rsidR="00CF2597" w:rsidRPr="00124431" w:rsidRDefault="00CF2597" w:rsidP="00610A92">
            <w:pPr>
              <w:pStyle w:val="ListParagraph"/>
              <w:numPr>
                <w:ilvl w:val="1"/>
                <w:numId w:val="17"/>
              </w:numPr>
              <w:spacing w:line="276" w:lineRule="auto"/>
              <w:ind w:left="746" w:hanging="720"/>
              <w:jc w:val="both"/>
              <w:rPr>
                <w:rFonts w:cstheme="minorHAnsi"/>
                <w:sz w:val="24"/>
              </w:rPr>
            </w:pPr>
            <w:r w:rsidRPr="00124431">
              <w:rPr>
                <w:rFonts w:cstheme="minorHAnsi"/>
                <w:sz w:val="24"/>
              </w:rPr>
              <w:t xml:space="preserve">All the annexes and amendments to the </w:t>
            </w:r>
            <w:r w:rsidR="00610A92">
              <w:rPr>
                <w:rFonts w:cstheme="minorHAnsi"/>
                <w:sz w:val="24"/>
              </w:rPr>
              <w:t>Lease</w:t>
            </w:r>
            <w:r>
              <w:rPr>
                <w:rFonts w:cstheme="minorHAnsi"/>
                <w:sz w:val="24"/>
              </w:rPr>
              <w:t xml:space="preserve"> </w:t>
            </w:r>
            <w:r w:rsidRPr="00124431">
              <w:rPr>
                <w:rFonts w:cstheme="minorHAnsi"/>
                <w:sz w:val="24"/>
              </w:rPr>
              <w:t>Agreement constitute its inherent part</w:t>
            </w:r>
            <w:r>
              <w:rPr>
                <w:rFonts w:cstheme="minorHAnsi"/>
                <w:sz w:val="24"/>
              </w:rPr>
              <w:t xml:space="preserve"> for the proof</w:t>
            </w:r>
            <w:r w:rsidRPr="00124431">
              <w:rPr>
                <w:rFonts w:cstheme="minorHAnsi"/>
                <w:sz w:val="24"/>
              </w:rPr>
              <w:t xml:space="preserve"> of which the Parties have provided </w:t>
            </w:r>
            <w:r w:rsidR="00610A92">
              <w:rPr>
                <w:rFonts w:cstheme="minorHAnsi"/>
                <w:sz w:val="24"/>
              </w:rPr>
              <w:t xml:space="preserve">with </w:t>
            </w:r>
            <w:r w:rsidRPr="00124431">
              <w:rPr>
                <w:rFonts w:cstheme="minorHAnsi"/>
                <w:sz w:val="24"/>
              </w:rPr>
              <w:t>2 (two) copies</w:t>
            </w:r>
            <w:r>
              <w:rPr>
                <w:rFonts w:cstheme="minorHAnsi"/>
                <w:sz w:val="24"/>
              </w:rPr>
              <w:t xml:space="preserve"> of</w:t>
            </w:r>
            <w:r w:rsidRPr="00124431">
              <w:rPr>
                <w:rFonts w:cstheme="minorHAnsi"/>
                <w:sz w:val="24"/>
              </w:rPr>
              <w:t xml:space="preserve"> this </w:t>
            </w:r>
            <w:r w:rsidR="00610A92">
              <w:rPr>
                <w:rFonts w:cstheme="minorHAnsi"/>
                <w:sz w:val="24"/>
              </w:rPr>
              <w:t>Lease</w:t>
            </w:r>
            <w:r>
              <w:rPr>
                <w:rFonts w:cstheme="minorHAnsi"/>
                <w:sz w:val="24"/>
              </w:rPr>
              <w:t xml:space="preserve"> Agreement, each</w:t>
            </w:r>
            <w:r w:rsidRPr="00124431">
              <w:rPr>
                <w:rFonts w:cstheme="minorHAnsi"/>
                <w:sz w:val="24"/>
              </w:rPr>
              <w:t xml:space="preserve"> of which </w:t>
            </w:r>
            <w:r>
              <w:rPr>
                <w:rFonts w:cstheme="minorHAnsi"/>
                <w:sz w:val="24"/>
              </w:rPr>
              <w:t>is</w:t>
            </w:r>
            <w:r w:rsidRPr="00124431">
              <w:rPr>
                <w:rFonts w:cstheme="minorHAnsi"/>
                <w:sz w:val="24"/>
              </w:rPr>
              <w:t xml:space="preserve"> </w:t>
            </w:r>
            <w:r>
              <w:rPr>
                <w:rFonts w:cstheme="minorHAnsi"/>
                <w:sz w:val="24"/>
              </w:rPr>
              <w:t>written</w:t>
            </w:r>
            <w:r w:rsidRPr="00124431">
              <w:rPr>
                <w:rFonts w:cstheme="minorHAnsi"/>
                <w:sz w:val="24"/>
              </w:rPr>
              <w:t xml:space="preserve"> in Georgian</w:t>
            </w:r>
            <w:r>
              <w:rPr>
                <w:rFonts w:cstheme="minorHAnsi"/>
                <w:sz w:val="24"/>
              </w:rPr>
              <w:t xml:space="preserve"> and another in English language</w:t>
            </w:r>
            <w:r w:rsidR="00463603">
              <w:rPr>
                <w:rFonts w:cstheme="minorHAnsi"/>
                <w:sz w:val="24"/>
              </w:rPr>
              <w:t>s in 5 (five) pages</w:t>
            </w:r>
            <w:r w:rsidRPr="00124431">
              <w:rPr>
                <w:rFonts w:cstheme="minorHAnsi"/>
                <w:sz w:val="24"/>
              </w:rPr>
              <w:t>.</w:t>
            </w:r>
          </w:p>
          <w:p w14:paraId="1E4C6AC2" w14:textId="77777777" w:rsidR="00CF2597" w:rsidRPr="00E75A76" w:rsidRDefault="00CF2597" w:rsidP="00CF2597">
            <w:pPr>
              <w:jc w:val="both"/>
              <w:rPr>
                <w:rFonts w:cstheme="minorHAnsi"/>
                <w:sz w:val="24"/>
              </w:rPr>
            </w:pPr>
          </w:p>
          <w:p w14:paraId="74A86745" w14:textId="77777777" w:rsidR="00CF2597" w:rsidRDefault="00CF2597" w:rsidP="00CF2597">
            <w:pPr>
              <w:pStyle w:val="ListParagraph"/>
              <w:ind w:left="360"/>
              <w:jc w:val="both"/>
              <w:rPr>
                <w:rFonts w:cstheme="minorHAnsi"/>
                <w:sz w:val="24"/>
              </w:rPr>
            </w:pPr>
          </w:p>
          <w:p w14:paraId="7B8EB740" w14:textId="2152480A" w:rsidR="00CF2597" w:rsidRPr="00D93037" w:rsidRDefault="00CF2597" w:rsidP="00D93037">
            <w:pPr>
              <w:pStyle w:val="ListParagraph"/>
              <w:tabs>
                <w:tab w:val="left" w:pos="1827"/>
              </w:tabs>
              <w:ind w:left="360"/>
              <w:jc w:val="both"/>
              <w:rPr>
                <w:rFonts w:cstheme="minorHAnsi"/>
                <w:sz w:val="2"/>
                <w:szCs w:val="2"/>
              </w:rPr>
            </w:pPr>
          </w:p>
          <w:p w14:paraId="150AA7B6" w14:textId="77777777" w:rsidR="006C559F" w:rsidRPr="00D93037" w:rsidRDefault="006C559F" w:rsidP="00CF2597">
            <w:pPr>
              <w:pStyle w:val="ListParagraph"/>
              <w:ind w:left="360"/>
              <w:jc w:val="both"/>
              <w:rPr>
                <w:rFonts w:cstheme="minorHAnsi"/>
                <w:sz w:val="12"/>
                <w:szCs w:val="10"/>
              </w:rPr>
            </w:pPr>
          </w:p>
          <w:p w14:paraId="2D1915C0" w14:textId="26AAE91E" w:rsidR="00CF2597" w:rsidRPr="006C559F" w:rsidRDefault="00CF2597" w:rsidP="006C559F">
            <w:pPr>
              <w:pStyle w:val="ListParagraph"/>
              <w:numPr>
                <w:ilvl w:val="0"/>
                <w:numId w:val="17"/>
              </w:numPr>
              <w:jc w:val="center"/>
              <w:rPr>
                <w:rFonts w:cstheme="minorHAnsi"/>
                <w:b/>
                <w:sz w:val="28"/>
                <w:szCs w:val="20"/>
                <w:lang w:val="ka-GE"/>
              </w:rPr>
            </w:pPr>
            <w:r w:rsidRPr="006C559F">
              <w:rPr>
                <w:rFonts w:cstheme="minorHAnsi"/>
                <w:b/>
                <w:sz w:val="28"/>
                <w:szCs w:val="20"/>
              </w:rPr>
              <w:t>Signatures of the Parties</w:t>
            </w:r>
          </w:p>
          <w:p w14:paraId="36643833" w14:textId="77777777" w:rsidR="00CF2597" w:rsidRPr="00D4191E" w:rsidRDefault="00CF2597" w:rsidP="00CF2597">
            <w:pPr>
              <w:jc w:val="both"/>
              <w:rPr>
                <w:rFonts w:cstheme="minorHAnsi"/>
                <w:b/>
                <w:sz w:val="28"/>
              </w:rPr>
            </w:pPr>
          </w:p>
          <w:p w14:paraId="3DCCC103" w14:textId="69DD13B5" w:rsidR="00CF2597" w:rsidRDefault="00CF2597" w:rsidP="0036168C">
            <w:pPr>
              <w:ind w:left="320"/>
              <w:jc w:val="both"/>
              <w:rPr>
                <w:rFonts w:ascii="Sylfaen" w:hAnsi="Sylfaen" w:cstheme="minorHAnsi"/>
                <w:b/>
                <w:sz w:val="24"/>
                <w:lang w:val="ka-GE"/>
              </w:rPr>
            </w:pPr>
            <w:r w:rsidRPr="00E75A76">
              <w:rPr>
                <w:rFonts w:cstheme="minorHAnsi"/>
                <w:b/>
                <w:sz w:val="24"/>
              </w:rPr>
              <w:t>The “</w:t>
            </w:r>
            <w:r w:rsidR="0036168C">
              <w:rPr>
                <w:rFonts w:cstheme="minorHAnsi"/>
                <w:b/>
                <w:sz w:val="24"/>
              </w:rPr>
              <w:t>Landlord</w:t>
            </w:r>
            <w:r w:rsidRPr="00E75A76">
              <w:rPr>
                <w:rFonts w:cstheme="minorHAnsi"/>
                <w:b/>
                <w:sz w:val="24"/>
              </w:rPr>
              <w:t>”</w:t>
            </w:r>
            <w:r w:rsidRPr="00E75A76">
              <w:rPr>
                <w:rFonts w:cstheme="minorHAnsi"/>
                <w:b/>
                <w:sz w:val="24"/>
                <w:lang w:val="ka-GE"/>
              </w:rPr>
              <w:t>:</w:t>
            </w:r>
          </w:p>
          <w:p w14:paraId="73156AAD" w14:textId="77777777" w:rsidR="00CF2597" w:rsidRPr="00E75A76" w:rsidRDefault="00CF2597" w:rsidP="00D93037">
            <w:pPr>
              <w:spacing w:line="360" w:lineRule="auto"/>
              <w:jc w:val="both"/>
              <w:rPr>
                <w:rFonts w:ascii="Sylfaen" w:hAnsi="Sylfaen" w:cstheme="minorHAnsi"/>
                <w:b/>
                <w:sz w:val="24"/>
                <w:lang w:val="ka-GE"/>
              </w:rPr>
            </w:pPr>
          </w:p>
          <w:p w14:paraId="17AA5FD8" w14:textId="60807A00" w:rsidR="00CF2597" w:rsidRPr="00CD1E7E" w:rsidRDefault="00CF2597" w:rsidP="00D93037">
            <w:pPr>
              <w:pStyle w:val="ListParagraph"/>
              <w:spacing w:line="360" w:lineRule="auto"/>
              <w:ind w:left="360"/>
              <w:jc w:val="both"/>
              <w:rPr>
                <w:rFonts w:ascii="Sylfaen" w:hAnsi="Sylfaen" w:cstheme="minorHAnsi"/>
                <w:sz w:val="24"/>
                <w:lang w:val="ka-GE"/>
              </w:rPr>
            </w:pPr>
            <w:r w:rsidRPr="00D4191E">
              <w:rPr>
                <w:rFonts w:cstheme="minorHAnsi"/>
                <w:sz w:val="24"/>
              </w:rPr>
              <w:t>Name, Surname</w:t>
            </w:r>
            <w:r>
              <w:rPr>
                <w:rFonts w:cstheme="minorHAnsi"/>
                <w:sz w:val="24"/>
              </w:rPr>
              <w:t>: ------------</w:t>
            </w:r>
            <w:r w:rsidR="00CD1E7E">
              <w:rPr>
                <w:rFonts w:cstheme="minorHAnsi"/>
                <w:sz w:val="24"/>
              </w:rPr>
              <w:t>------------------------------</w:t>
            </w:r>
          </w:p>
          <w:p w14:paraId="7E2B91A5" w14:textId="6CB5E9B2" w:rsidR="00CF2597" w:rsidRPr="00D4191E" w:rsidRDefault="0036168C" w:rsidP="00D93037">
            <w:pPr>
              <w:pStyle w:val="ListParagraph"/>
              <w:spacing w:line="360" w:lineRule="auto"/>
              <w:ind w:left="360"/>
              <w:jc w:val="both"/>
              <w:rPr>
                <w:rFonts w:cstheme="minorHAnsi"/>
                <w:sz w:val="24"/>
                <w:lang w:val="ka-GE"/>
              </w:rPr>
            </w:pPr>
            <w:r>
              <w:rPr>
                <w:rFonts w:cstheme="minorHAnsi"/>
                <w:sz w:val="24"/>
              </w:rPr>
              <w:t>Mobile</w:t>
            </w:r>
            <w:r w:rsidR="00CF2597">
              <w:rPr>
                <w:rFonts w:cstheme="minorHAnsi"/>
                <w:sz w:val="24"/>
              </w:rPr>
              <w:t xml:space="preserve">: </w:t>
            </w:r>
            <w:r w:rsidR="00CF2597">
              <w:rPr>
                <w:rFonts w:cstheme="minorHAnsi"/>
                <w:sz w:val="24"/>
                <w:szCs w:val="24"/>
              </w:rPr>
              <w:t>----------------------------------</w:t>
            </w:r>
          </w:p>
          <w:p w14:paraId="5DEAA957" w14:textId="0E6F4D51" w:rsidR="0036168C" w:rsidRDefault="0036168C" w:rsidP="00D93037">
            <w:pPr>
              <w:jc w:val="both"/>
              <w:rPr>
                <w:rFonts w:ascii="Sylfaen" w:hAnsi="Sylfaen" w:cstheme="minorHAnsi"/>
                <w:b/>
                <w:sz w:val="24"/>
                <w:lang w:val="ka-GE"/>
              </w:rPr>
            </w:pPr>
          </w:p>
          <w:p w14:paraId="5EF5E6AE" w14:textId="052AD323" w:rsidR="0036168C" w:rsidRPr="0036168C" w:rsidRDefault="0036168C" w:rsidP="00CF2597">
            <w:pPr>
              <w:ind w:left="360"/>
              <w:jc w:val="both"/>
              <w:rPr>
                <w:rFonts w:ascii="Sylfaen" w:hAnsi="Sylfaen" w:cstheme="minorHAnsi"/>
                <w:b/>
                <w:sz w:val="24"/>
              </w:rPr>
            </w:pPr>
            <w:r w:rsidRPr="0036168C">
              <w:rPr>
                <w:rFonts w:cstheme="minorHAnsi"/>
                <w:bCs/>
                <w:sz w:val="24"/>
              </w:rPr>
              <w:t xml:space="preserve">Signature </w:t>
            </w:r>
            <w:r>
              <w:rPr>
                <w:rFonts w:ascii="Sylfaen" w:hAnsi="Sylfaen" w:cstheme="minorHAnsi"/>
                <w:b/>
                <w:sz w:val="24"/>
              </w:rPr>
              <w:t>---------------------------</w:t>
            </w:r>
          </w:p>
          <w:p w14:paraId="79D4A891" w14:textId="77777777" w:rsidR="0036168C" w:rsidRDefault="0036168C" w:rsidP="0036168C">
            <w:pPr>
              <w:ind w:left="320"/>
              <w:jc w:val="both"/>
              <w:rPr>
                <w:rFonts w:cstheme="minorHAnsi"/>
                <w:b/>
                <w:sz w:val="24"/>
              </w:rPr>
            </w:pPr>
          </w:p>
          <w:p w14:paraId="1BE140A9" w14:textId="60C8098B" w:rsidR="0036168C" w:rsidRDefault="0036168C" w:rsidP="0036168C">
            <w:pPr>
              <w:ind w:left="320"/>
              <w:jc w:val="both"/>
              <w:rPr>
                <w:rFonts w:cstheme="minorHAnsi"/>
                <w:b/>
                <w:sz w:val="24"/>
              </w:rPr>
            </w:pPr>
          </w:p>
          <w:p w14:paraId="7976F5D7" w14:textId="117257CD" w:rsidR="00CF2597" w:rsidRDefault="00CF2597" w:rsidP="0036168C">
            <w:pPr>
              <w:ind w:left="320"/>
              <w:jc w:val="both"/>
              <w:rPr>
                <w:rFonts w:cstheme="minorHAnsi"/>
                <w:b/>
                <w:sz w:val="24"/>
              </w:rPr>
            </w:pPr>
            <w:r w:rsidRPr="00E75A76">
              <w:rPr>
                <w:rFonts w:cstheme="minorHAnsi"/>
                <w:b/>
                <w:sz w:val="24"/>
              </w:rPr>
              <w:t>The “</w:t>
            </w:r>
            <w:r w:rsidR="0036168C">
              <w:rPr>
                <w:rFonts w:cstheme="minorHAnsi"/>
                <w:b/>
                <w:sz w:val="24"/>
              </w:rPr>
              <w:t>Tenant</w:t>
            </w:r>
            <w:r w:rsidRPr="00E75A76">
              <w:rPr>
                <w:rFonts w:cstheme="minorHAnsi"/>
                <w:b/>
                <w:sz w:val="24"/>
              </w:rPr>
              <w:t>”</w:t>
            </w:r>
          </w:p>
          <w:p w14:paraId="63C22B25" w14:textId="5D697376" w:rsidR="00CF2597" w:rsidRPr="00E75A76" w:rsidRDefault="00CF2597" w:rsidP="00CF2597">
            <w:pPr>
              <w:jc w:val="both"/>
              <w:rPr>
                <w:rFonts w:cstheme="minorHAnsi"/>
                <w:b/>
                <w:sz w:val="24"/>
                <w:lang w:val="ka-GE"/>
              </w:rPr>
            </w:pPr>
          </w:p>
          <w:p w14:paraId="7F3B6060" w14:textId="615A6BF9" w:rsidR="0036168C" w:rsidRPr="00CD1E7E" w:rsidRDefault="0036168C" w:rsidP="00D93037">
            <w:pPr>
              <w:pStyle w:val="ListParagraph"/>
              <w:spacing w:line="360" w:lineRule="auto"/>
              <w:ind w:left="360"/>
              <w:jc w:val="both"/>
              <w:rPr>
                <w:rFonts w:ascii="Sylfaen" w:hAnsi="Sylfaen" w:cstheme="minorHAnsi"/>
                <w:sz w:val="24"/>
                <w:lang w:val="ka-GE"/>
              </w:rPr>
            </w:pPr>
            <w:r w:rsidRPr="00D4191E">
              <w:rPr>
                <w:rFonts w:cstheme="minorHAnsi"/>
                <w:sz w:val="24"/>
              </w:rPr>
              <w:t>Name, Surname</w:t>
            </w:r>
            <w:r>
              <w:rPr>
                <w:rFonts w:cstheme="minorHAnsi"/>
                <w:sz w:val="24"/>
              </w:rPr>
              <w:t>: ------------</w:t>
            </w:r>
            <w:r w:rsidR="00CD1E7E">
              <w:rPr>
                <w:rFonts w:cstheme="minorHAnsi"/>
                <w:sz w:val="24"/>
              </w:rPr>
              <w:t>------------------------------</w:t>
            </w:r>
          </w:p>
          <w:p w14:paraId="23ED4D92" w14:textId="65556C20" w:rsidR="0036168C" w:rsidRPr="00D4191E" w:rsidRDefault="0036168C" w:rsidP="0036168C">
            <w:pPr>
              <w:pStyle w:val="ListParagraph"/>
              <w:spacing w:line="276" w:lineRule="auto"/>
              <w:ind w:left="360"/>
              <w:jc w:val="both"/>
              <w:rPr>
                <w:rFonts w:cstheme="minorHAnsi"/>
                <w:sz w:val="24"/>
                <w:lang w:val="ka-GE"/>
              </w:rPr>
            </w:pPr>
            <w:r>
              <w:rPr>
                <w:rFonts w:cstheme="minorHAnsi"/>
                <w:sz w:val="24"/>
              </w:rPr>
              <w:t xml:space="preserve">Mobile: </w:t>
            </w:r>
            <w:r>
              <w:rPr>
                <w:rFonts w:cstheme="minorHAnsi"/>
                <w:sz w:val="24"/>
                <w:szCs w:val="24"/>
              </w:rPr>
              <w:t>----------------------------------</w:t>
            </w:r>
          </w:p>
          <w:p w14:paraId="61C595E8" w14:textId="669F5C79" w:rsidR="0036168C" w:rsidRDefault="0036168C" w:rsidP="0036168C">
            <w:pPr>
              <w:ind w:left="360"/>
              <w:jc w:val="both"/>
              <w:rPr>
                <w:rFonts w:ascii="Sylfaen" w:hAnsi="Sylfaen" w:cstheme="minorHAnsi"/>
                <w:b/>
                <w:sz w:val="24"/>
                <w:lang w:val="ka-GE"/>
              </w:rPr>
            </w:pPr>
          </w:p>
          <w:p w14:paraId="7414C423" w14:textId="3336469C" w:rsidR="0036168C" w:rsidRPr="00D93037" w:rsidRDefault="0036168C" w:rsidP="0036168C">
            <w:pPr>
              <w:ind w:left="360"/>
              <w:jc w:val="both"/>
              <w:rPr>
                <w:rFonts w:ascii="Sylfaen" w:hAnsi="Sylfaen" w:cstheme="minorHAnsi"/>
                <w:b/>
                <w:sz w:val="44"/>
                <w:szCs w:val="40"/>
                <w:lang w:val="ka-GE"/>
              </w:rPr>
            </w:pPr>
          </w:p>
          <w:p w14:paraId="5BB57144" w14:textId="2ED23513" w:rsidR="0036168C" w:rsidRPr="0036168C" w:rsidRDefault="0036168C" w:rsidP="0036168C">
            <w:pPr>
              <w:ind w:left="360"/>
              <w:jc w:val="both"/>
              <w:rPr>
                <w:rFonts w:ascii="Sylfaen" w:hAnsi="Sylfaen" w:cstheme="minorHAnsi"/>
                <w:b/>
                <w:sz w:val="24"/>
              </w:rPr>
            </w:pPr>
            <w:r w:rsidRPr="0036168C">
              <w:rPr>
                <w:rFonts w:cstheme="minorHAnsi"/>
                <w:bCs/>
                <w:sz w:val="24"/>
              </w:rPr>
              <w:t xml:space="preserve">Signature </w:t>
            </w:r>
            <w:r>
              <w:rPr>
                <w:rFonts w:ascii="Sylfaen" w:hAnsi="Sylfaen" w:cstheme="minorHAnsi"/>
                <w:b/>
                <w:sz w:val="24"/>
              </w:rPr>
              <w:t>---------------------------</w:t>
            </w:r>
          </w:p>
          <w:p w14:paraId="32DE8FD4" w14:textId="7338C3EC" w:rsidR="00816F0B" w:rsidRPr="00CD1E7E" w:rsidRDefault="00816F0B" w:rsidP="00CD1E7E">
            <w:pPr>
              <w:spacing w:line="360" w:lineRule="auto"/>
              <w:jc w:val="both"/>
              <w:rPr>
                <w:rFonts w:ascii="Sylfaen" w:hAnsi="Sylfaen"/>
                <w:b/>
                <w:i/>
                <w:sz w:val="12"/>
                <w:szCs w:val="12"/>
                <w:lang w:val="ka-GE"/>
              </w:rPr>
            </w:pPr>
          </w:p>
          <w:p w14:paraId="60960AB3" w14:textId="280227BE" w:rsidR="00D93037" w:rsidRPr="003F0777" w:rsidRDefault="00D93037" w:rsidP="00D93037">
            <w:pPr>
              <w:tabs>
                <w:tab w:val="left" w:pos="1534"/>
              </w:tabs>
              <w:spacing w:line="360" w:lineRule="auto"/>
              <w:jc w:val="both"/>
              <w:rPr>
                <w:rFonts w:ascii="Sylfaen" w:hAnsi="Sylfaen"/>
                <w:b/>
                <w:i/>
                <w:sz w:val="6"/>
                <w:szCs w:val="6"/>
              </w:rPr>
            </w:pPr>
          </w:p>
          <w:p w14:paraId="40E1EF20" w14:textId="31FFA4BA" w:rsidR="005A20AB" w:rsidRPr="00135F4B" w:rsidRDefault="00135F4B" w:rsidP="00D93037">
            <w:pPr>
              <w:tabs>
                <w:tab w:val="left" w:pos="1534"/>
              </w:tabs>
              <w:spacing w:line="360" w:lineRule="auto"/>
              <w:jc w:val="both"/>
              <w:rPr>
                <w:rFonts w:ascii="Sylfaen" w:hAnsi="Sylfaen"/>
                <w:b/>
                <w:i/>
                <w:sz w:val="6"/>
                <w:szCs w:val="6"/>
              </w:rPr>
            </w:pPr>
            <w:r>
              <w:rPr>
                <w:rFonts w:ascii="Sylfaen" w:hAnsi="Sylfaen"/>
                <w:b/>
                <w:i/>
                <w:sz w:val="12"/>
                <w:szCs w:val="12"/>
              </w:rPr>
              <w:tab/>
            </w:r>
          </w:p>
          <w:p w14:paraId="6C43DF7D" w14:textId="77777777" w:rsidR="00106AB5" w:rsidRPr="0072221D" w:rsidRDefault="00106AB5" w:rsidP="00816F0B">
            <w:pPr>
              <w:spacing w:line="360" w:lineRule="auto"/>
              <w:ind w:left="14"/>
              <w:jc w:val="both"/>
              <w:rPr>
                <w:rFonts w:ascii="Sylfaen" w:hAnsi="Sylfaen"/>
                <w:b/>
                <w:i/>
                <w:sz w:val="2"/>
                <w:szCs w:val="2"/>
              </w:rPr>
            </w:pPr>
          </w:p>
          <w:p w14:paraId="77025F3B" w14:textId="375F4B50" w:rsidR="00C566EC" w:rsidRPr="004D344A" w:rsidRDefault="00D93037" w:rsidP="0036168C">
            <w:pPr>
              <w:ind w:left="320"/>
              <w:jc w:val="both"/>
              <w:rPr>
                <w:rFonts w:cstheme="minorHAnsi"/>
                <w:i/>
                <w:iCs/>
              </w:rPr>
            </w:pPr>
            <w:r>
              <w:rPr>
                <w:rFonts w:ascii="Sylfaen" w:hAnsi="Sylfaen"/>
                <w:noProof/>
                <w:sz w:val="24"/>
                <w:szCs w:val="24"/>
              </w:rPr>
              <mc:AlternateContent>
                <mc:Choice Requires="wps">
                  <w:drawing>
                    <wp:anchor distT="0" distB="0" distL="114300" distR="114300" simplePos="0" relativeHeight="251661824" behindDoc="0" locked="0" layoutInCell="1" allowOverlap="1" wp14:anchorId="68ED5A82" wp14:editId="0E63B309">
                      <wp:simplePos x="0" y="0"/>
                      <wp:positionH relativeFrom="column">
                        <wp:posOffset>-3335934</wp:posOffset>
                      </wp:positionH>
                      <wp:positionV relativeFrom="paragraph">
                        <wp:posOffset>547598</wp:posOffset>
                      </wp:positionV>
                      <wp:extent cx="6534150" cy="936345"/>
                      <wp:effectExtent l="0" t="0" r="19050" b="16510"/>
                      <wp:wrapNone/>
                      <wp:docPr id="1" name="Text Box 1"/>
                      <wp:cNvGraphicFramePr/>
                      <a:graphic xmlns:a="http://schemas.openxmlformats.org/drawingml/2006/main">
                        <a:graphicData uri="http://schemas.microsoft.com/office/word/2010/wordprocessingShape">
                          <wps:wsp>
                            <wps:cNvSpPr txBox="1"/>
                            <wps:spPr>
                              <a:xfrm>
                                <a:off x="0" y="0"/>
                                <a:ext cx="6534150" cy="936345"/>
                              </a:xfrm>
                              <a:prstGeom prst="rect">
                                <a:avLst/>
                              </a:prstGeom>
                              <a:solidFill>
                                <a:schemeClr val="lt1"/>
                              </a:solidFill>
                              <a:ln w="6350">
                                <a:solidFill>
                                  <a:prstClr val="black"/>
                                </a:solidFill>
                              </a:ln>
                            </wps:spPr>
                            <wps:txbx>
                              <w:txbxContent>
                                <w:p w14:paraId="3FD44AA8" w14:textId="6758B42D" w:rsidR="00D93037" w:rsidRDefault="00D93037" w:rsidP="00D93037">
                                  <w:pPr>
                                    <w:jc w:val="both"/>
                                    <w:rPr>
                                      <w:rFonts w:ascii="Sylfaen" w:hAnsi="Sylfaen"/>
                                      <w:b/>
                                      <w:bCs/>
                                      <w:sz w:val="20"/>
                                      <w:szCs w:val="20"/>
                                      <w:lang w:val="ka-GE"/>
                                    </w:rPr>
                                  </w:pPr>
                                  <w:r w:rsidRPr="00D93037">
                                    <w:rPr>
                                      <w:rFonts w:ascii="Sylfaen" w:hAnsi="Sylfaen"/>
                                      <w:b/>
                                      <w:bCs/>
                                      <w:sz w:val="20"/>
                                      <w:szCs w:val="20"/>
                                      <w:lang w:val="ka-GE"/>
                                    </w:rPr>
                                    <w:t>იმ შემთხვევაში, თუ 1 წლის ვადის გასვლის შემდეგ დამქირავებელი აგრძელებს ხელშეკრულებას, გამქირავებელი ვალდებულია დაუკავშირდეს იგივე საბროკერო კომპანიის წარმომადგენელს</w:t>
                                  </w:r>
                                  <w:r>
                                    <w:rPr>
                                      <w:rFonts w:ascii="Sylfaen" w:hAnsi="Sylfaen"/>
                                      <w:b/>
                                      <w:bCs/>
                                      <w:sz w:val="20"/>
                                      <w:szCs w:val="20"/>
                                      <w:lang w:val="ka-GE"/>
                                    </w:rPr>
                                    <w:t xml:space="preserve"> ხელშეკრულების თავიდან გასაფორმებლად.</w:t>
                                  </w:r>
                                </w:p>
                                <w:p w14:paraId="51050494" w14:textId="30315CDD" w:rsidR="003F0777" w:rsidRPr="00CE043B" w:rsidRDefault="003F0777" w:rsidP="00CE043B">
                                  <w:pPr>
                                    <w:rPr>
                                      <w:rFonts w:ascii="Sylfaen" w:hAnsi="Sylfaen"/>
                                      <w:b/>
                                      <w:bCs/>
                                      <w:sz w:val="18"/>
                                      <w:szCs w:val="18"/>
                                      <w:lang w:val="ka-GE"/>
                                    </w:rPr>
                                  </w:pPr>
                                  <w:r>
                                    <w:rPr>
                                      <w:rFonts w:ascii="Sylfaen" w:hAnsi="Sylfaen"/>
                                      <w:b/>
                                      <w:bCs/>
                                      <w:sz w:val="18"/>
                                      <w:szCs w:val="18"/>
                                      <w:lang w:val="ka-GE"/>
                                    </w:rPr>
                                    <w:t>გამქირავებლის ხელმოწერა ----------------------------</w:t>
                                  </w:r>
                                  <w:r w:rsidR="00CE043B">
                                    <w:rPr>
                                      <w:rFonts w:ascii="Sylfaen" w:hAnsi="Sylfaen"/>
                                      <w:b/>
                                      <w:bCs/>
                                      <w:sz w:val="18"/>
                                      <w:szCs w:val="18"/>
                                    </w:rPr>
                                    <w:t xml:space="preserve">                               </w:t>
                                  </w:r>
                                  <w:r w:rsidR="00CE043B">
                                    <w:rPr>
                                      <w:rFonts w:ascii="Sylfaen" w:hAnsi="Sylfaen"/>
                                      <w:b/>
                                      <w:bCs/>
                                      <w:sz w:val="18"/>
                                      <w:szCs w:val="18"/>
                                      <w:lang w:val="ka-GE"/>
                                    </w:rPr>
                                    <w:t>ბროკერის ხელმოწერა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D5A82" id="_x0000_t202" coordsize="21600,21600" o:spt="202" path="m,l,21600r21600,l21600,xe">
                      <v:stroke joinstyle="miter"/>
                      <v:path gradientshapeok="t" o:connecttype="rect"/>
                    </v:shapetype>
                    <v:shape id="Text Box 1" o:spid="_x0000_s1026" type="#_x0000_t202" style="position:absolute;left:0;text-align:left;margin-left:-262.65pt;margin-top:43.1pt;width:514.5pt;height:7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" fillcolor="white [3201]" strokeweight=".5pt">
                      <v:textbox>
                        <w:txbxContent>
                          <w:p w14:paraId="3FD44AA8" w14:textId="6758B42D" w:rsidR="00D93037" w:rsidRDefault="00D93037" w:rsidP="00D93037">
                            <w:pPr>
                              <w:jc w:val="both"/>
                              <w:rPr>
                                <w:rFonts w:ascii="Sylfaen" w:hAnsi="Sylfaen"/>
                                <w:b/>
                                <w:bCs/>
                                <w:sz w:val="20"/>
                                <w:szCs w:val="20"/>
                                <w:lang w:val="ka-GE"/>
                              </w:rPr>
                            </w:pPr>
                            <w:r w:rsidRPr="00D93037">
                              <w:rPr>
                                <w:rFonts w:ascii="Sylfaen" w:hAnsi="Sylfaen"/>
                                <w:b/>
                                <w:bCs/>
                                <w:sz w:val="20"/>
                                <w:szCs w:val="20"/>
                                <w:lang w:val="ka-GE"/>
                              </w:rPr>
                              <w:t>იმ შემთხვევაში, თუ 1 წლის ვადის გასვლის შემდეგ დამქირავებელი აგრძელებს ხელშეკრულებას, გამქირავებელი ვალდებულია დაუკავშირდეს იგივე საბროკერო კომპანიის წარმომადგენელს</w:t>
                            </w:r>
                            <w:r>
                              <w:rPr>
                                <w:rFonts w:ascii="Sylfaen" w:hAnsi="Sylfaen"/>
                                <w:b/>
                                <w:bCs/>
                                <w:sz w:val="20"/>
                                <w:szCs w:val="20"/>
                                <w:lang w:val="ka-GE"/>
                              </w:rPr>
                              <w:t xml:space="preserve"> ხელშეკრულების თავიდან გასაფორმებლად.</w:t>
                            </w:r>
                          </w:p>
                          <w:p w14:paraId="51050494" w14:textId="30315CDD" w:rsidR="003F0777" w:rsidRPr="00CE043B" w:rsidRDefault="003F0777" w:rsidP="00CE043B">
                            <w:pPr>
                              <w:rPr>
                                <w:rFonts w:ascii="Sylfaen" w:hAnsi="Sylfaen"/>
                                <w:b/>
                                <w:bCs/>
                                <w:sz w:val="18"/>
                                <w:szCs w:val="18"/>
                                <w:lang w:val="ka-GE"/>
                              </w:rPr>
                            </w:pPr>
                            <w:r>
                              <w:rPr>
                                <w:rFonts w:ascii="Sylfaen" w:hAnsi="Sylfaen"/>
                                <w:b/>
                                <w:bCs/>
                                <w:sz w:val="18"/>
                                <w:szCs w:val="18"/>
                                <w:lang w:val="ka-GE"/>
                              </w:rPr>
                              <w:t>გამქირავებლის ხელმოწერა ----------------------------</w:t>
                            </w:r>
                            <w:r w:rsidR="00CE043B">
                              <w:rPr>
                                <w:rFonts w:ascii="Sylfaen" w:hAnsi="Sylfaen"/>
                                <w:b/>
                                <w:bCs/>
                                <w:sz w:val="18"/>
                                <w:szCs w:val="18"/>
                              </w:rPr>
                              <w:t xml:space="preserve">                               </w:t>
                            </w:r>
                            <w:r w:rsidR="00CE043B">
                              <w:rPr>
                                <w:rFonts w:ascii="Sylfaen" w:hAnsi="Sylfaen"/>
                                <w:b/>
                                <w:bCs/>
                                <w:sz w:val="18"/>
                                <w:szCs w:val="18"/>
                                <w:lang w:val="ka-GE"/>
                              </w:rPr>
                              <w:t>ბროკერის ხელმოწერა ----------------------------------</w:t>
                            </w:r>
                          </w:p>
                        </w:txbxContent>
                      </v:textbox>
                    </v:shape>
                  </w:pict>
                </mc:Fallback>
              </mc:AlternateContent>
            </w:r>
            <w:r w:rsidR="0036168C" w:rsidRPr="00CD1E7E">
              <w:rPr>
                <w:rFonts w:cstheme="minorHAnsi"/>
                <w:b/>
                <w:sz w:val="18"/>
                <w:szCs w:val="20"/>
              </w:rPr>
              <w:t xml:space="preserve">NOTE: The brokerage company is not responsible for any </w:t>
            </w:r>
            <w:r w:rsidR="00345609" w:rsidRPr="00CD1E7E">
              <w:rPr>
                <w:rFonts w:cstheme="minorHAnsi"/>
                <w:b/>
                <w:sz w:val="18"/>
                <w:szCs w:val="20"/>
              </w:rPr>
              <w:t xml:space="preserve">future </w:t>
            </w:r>
            <w:r w:rsidR="0036168C" w:rsidRPr="00CD1E7E">
              <w:rPr>
                <w:rFonts w:cstheme="minorHAnsi"/>
                <w:b/>
                <w:sz w:val="18"/>
                <w:szCs w:val="20"/>
              </w:rPr>
              <w:t>disagreements and inconveniences between the parties after the agreement is signed by them.</w:t>
            </w:r>
          </w:p>
        </w:tc>
      </w:tr>
    </w:tbl>
    <w:p w14:paraId="4EFE3B4E" w14:textId="77777777" w:rsidR="00ED0563" w:rsidRPr="00816F0B" w:rsidRDefault="00ED0563" w:rsidP="00417E02">
      <w:pPr>
        <w:rPr>
          <w:rFonts w:cstheme="minorHAnsi"/>
        </w:rPr>
      </w:pPr>
    </w:p>
    <w:sectPr w:rsidR="00ED0563" w:rsidRPr="00816F0B" w:rsidSect="00816F0B">
      <w:footerReference w:type="default" r:id="rId7"/>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DEE5D" w14:textId="77777777" w:rsidR="00011224" w:rsidRDefault="00011224" w:rsidP="00106AB5">
      <w:pPr>
        <w:spacing w:after="0" w:line="240" w:lineRule="auto"/>
      </w:pPr>
      <w:r>
        <w:separator/>
      </w:r>
    </w:p>
  </w:endnote>
  <w:endnote w:type="continuationSeparator" w:id="0">
    <w:p w14:paraId="572C9700" w14:textId="77777777" w:rsidR="00011224" w:rsidRDefault="00011224" w:rsidP="00106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309610"/>
      <w:docPartObj>
        <w:docPartGallery w:val="Page Numbers (Bottom of Page)"/>
        <w:docPartUnique/>
      </w:docPartObj>
    </w:sdtPr>
    <w:sdtEndPr>
      <w:rPr>
        <w:noProof/>
      </w:rPr>
    </w:sdtEndPr>
    <w:sdtContent>
      <w:p w14:paraId="1B5319C6" w14:textId="237B2F5C" w:rsidR="009F01DC" w:rsidRDefault="009F01DC">
        <w:pPr>
          <w:pStyle w:val="Footer"/>
          <w:jc w:val="right"/>
        </w:pPr>
        <w:r>
          <w:fldChar w:fldCharType="begin"/>
        </w:r>
        <w:r>
          <w:instrText xml:space="preserve"> PAGE   \* MERGEFORMAT </w:instrText>
        </w:r>
        <w:r>
          <w:fldChar w:fldCharType="separate"/>
        </w:r>
        <w:r w:rsidR="0034364F">
          <w:rPr>
            <w:noProof/>
          </w:rPr>
          <w:t>1</w:t>
        </w:r>
        <w:r>
          <w:rPr>
            <w:noProof/>
          </w:rPr>
          <w:fldChar w:fldCharType="end"/>
        </w:r>
      </w:p>
    </w:sdtContent>
  </w:sdt>
  <w:p w14:paraId="31BC3551" w14:textId="77777777" w:rsidR="009F01DC" w:rsidRDefault="009F0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1B018" w14:textId="77777777" w:rsidR="00011224" w:rsidRDefault="00011224" w:rsidP="00106AB5">
      <w:pPr>
        <w:spacing w:after="0" w:line="240" w:lineRule="auto"/>
      </w:pPr>
      <w:r>
        <w:separator/>
      </w:r>
    </w:p>
  </w:footnote>
  <w:footnote w:type="continuationSeparator" w:id="0">
    <w:p w14:paraId="4E44A3A7" w14:textId="77777777" w:rsidR="00011224" w:rsidRDefault="00011224" w:rsidP="00106A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52149"/>
    <w:multiLevelType w:val="multilevel"/>
    <w:tmpl w:val="B52CE15C"/>
    <w:lvl w:ilvl="0">
      <w:start w:val="1"/>
      <w:numFmt w:val="decimal"/>
      <w:lvlText w:val="%1."/>
      <w:lvlJc w:val="left"/>
      <w:pPr>
        <w:ind w:left="360" w:hanging="360"/>
      </w:pPr>
      <w:rPr>
        <w:b/>
        <w:bCs/>
      </w:rPr>
    </w:lvl>
    <w:lvl w:ilvl="1">
      <w:start w:val="1"/>
      <w:numFmt w:val="decimal"/>
      <w:lvlText w:val="%1.%2."/>
      <w:lvlJc w:val="left"/>
      <w:pPr>
        <w:ind w:left="792" w:hanging="432"/>
      </w:pPr>
      <w:rPr>
        <w:b w:val="0"/>
        <w:sz w:val="20"/>
      </w:rPr>
    </w:lvl>
    <w:lvl w:ilvl="2">
      <w:start w:val="1"/>
      <w:numFmt w:val="decimal"/>
      <w:lvlText w:val="%1.%2.%3."/>
      <w:lvlJc w:val="left"/>
      <w:pPr>
        <w:ind w:left="1224" w:hanging="504"/>
      </w:pPr>
      <w:rPr>
        <w:b w:val="0"/>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8E6CD4"/>
    <w:multiLevelType w:val="hybridMultilevel"/>
    <w:tmpl w:val="8C58802C"/>
    <w:lvl w:ilvl="0" w:tplc="B0D087C2">
      <w:start w:val="5"/>
      <w:numFmt w:val="decimal"/>
      <w:lvlText w:val="%1."/>
      <w:lvlJc w:val="left"/>
      <w:pPr>
        <w:ind w:left="720" w:hanging="360"/>
      </w:pPr>
      <w:rPr>
        <w:rFonts w:hint="default"/>
        <w:sz w:val="2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673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A30FB4"/>
    <w:multiLevelType w:val="multilevel"/>
    <w:tmpl w:val="291EE00C"/>
    <w:lvl w:ilvl="0">
      <w:start w:val="1"/>
      <w:numFmt w:val="decimal"/>
      <w:lvlText w:val="%1."/>
      <w:lvlJc w:val="left"/>
      <w:pPr>
        <w:ind w:left="360" w:hanging="360"/>
      </w:pPr>
      <w:rPr>
        <w:rFonts w:hint="default"/>
      </w:rPr>
    </w:lvl>
    <w:lvl w:ilvl="1">
      <w:start w:val="2"/>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4" w15:restartNumberingAfterBreak="0">
    <w:nsid w:val="2300000B"/>
    <w:multiLevelType w:val="multilevel"/>
    <w:tmpl w:val="96BAEC42"/>
    <w:lvl w:ilvl="0">
      <w:start w:val="1"/>
      <w:numFmt w:val="bullet"/>
      <w:lvlText w:val=""/>
      <w:lvlJc w:val="left"/>
      <w:pPr>
        <w:ind w:left="720" w:hanging="360"/>
      </w:pPr>
      <w:rPr>
        <w:rFonts w:ascii="Symbol" w:hAnsi="Symbol"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21640AD"/>
    <w:multiLevelType w:val="multilevel"/>
    <w:tmpl w:val="E4120D9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4A26D67"/>
    <w:multiLevelType w:val="hybridMultilevel"/>
    <w:tmpl w:val="1ACEB5A8"/>
    <w:lvl w:ilvl="0" w:tplc="4BC4F254">
      <w:start w:val="1"/>
      <w:numFmt w:val="decimal"/>
      <w:lvlText w:val="%1."/>
      <w:lvlJc w:val="left"/>
      <w:pPr>
        <w:ind w:left="1080" w:hanging="360"/>
      </w:pPr>
      <w:rPr>
        <w:rFonts w:hint="default"/>
        <w:sz w:val="2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766611"/>
    <w:multiLevelType w:val="multilevel"/>
    <w:tmpl w:val="A8CAD9DA"/>
    <w:lvl w:ilvl="0">
      <w:start w:val="1"/>
      <w:numFmt w:val="decimal"/>
      <w:lvlText w:val="%1."/>
      <w:lvlJc w:val="left"/>
      <w:pPr>
        <w:ind w:left="360" w:hanging="360"/>
      </w:pPr>
      <w:rPr>
        <w:rFonts w:cs="Sylfaen" w:hint="default"/>
      </w:rPr>
    </w:lvl>
    <w:lvl w:ilvl="1">
      <w:start w:val="1"/>
      <w:numFmt w:val="decimal"/>
      <w:lvlText w:val="%1.%2."/>
      <w:lvlJc w:val="left"/>
      <w:pPr>
        <w:ind w:left="374" w:hanging="360"/>
      </w:pPr>
      <w:rPr>
        <w:rFonts w:cs="Sylfaen" w:hint="default"/>
        <w:b w:val="0"/>
        <w:bCs/>
        <w:sz w:val="20"/>
        <w:szCs w:val="20"/>
      </w:rPr>
    </w:lvl>
    <w:lvl w:ilvl="2">
      <w:start w:val="1"/>
      <w:numFmt w:val="decimal"/>
      <w:lvlText w:val="%1.%2.%3."/>
      <w:lvlJc w:val="left"/>
      <w:pPr>
        <w:ind w:left="748" w:hanging="720"/>
      </w:pPr>
      <w:rPr>
        <w:rFonts w:cs="Sylfaen" w:hint="default"/>
        <w:sz w:val="20"/>
        <w:szCs w:val="20"/>
      </w:rPr>
    </w:lvl>
    <w:lvl w:ilvl="3">
      <w:start w:val="1"/>
      <w:numFmt w:val="decimal"/>
      <w:lvlText w:val="%1.%2.%3.%4."/>
      <w:lvlJc w:val="left"/>
      <w:pPr>
        <w:ind w:left="762" w:hanging="720"/>
      </w:pPr>
      <w:rPr>
        <w:rFonts w:cs="Sylfaen" w:hint="default"/>
      </w:rPr>
    </w:lvl>
    <w:lvl w:ilvl="4">
      <w:start w:val="1"/>
      <w:numFmt w:val="decimal"/>
      <w:lvlText w:val="%1.%2.%3.%4.%5."/>
      <w:lvlJc w:val="left"/>
      <w:pPr>
        <w:ind w:left="1136" w:hanging="1080"/>
      </w:pPr>
      <w:rPr>
        <w:rFonts w:cs="Sylfaen" w:hint="default"/>
      </w:rPr>
    </w:lvl>
    <w:lvl w:ilvl="5">
      <w:start w:val="1"/>
      <w:numFmt w:val="decimal"/>
      <w:lvlText w:val="%1.%2.%3.%4.%5.%6."/>
      <w:lvlJc w:val="left"/>
      <w:pPr>
        <w:ind w:left="1150" w:hanging="1080"/>
      </w:pPr>
      <w:rPr>
        <w:rFonts w:cs="Sylfaen" w:hint="default"/>
      </w:rPr>
    </w:lvl>
    <w:lvl w:ilvl="6">
      <w:start w:val="1"/>
      <w:numFmt w:val="decimal"/>
      <w:lvlText w:val="%1.%2.%3.%4.%5.%6.%7."/>
      <w:lvlJc w:val="left"/>
      <w:pPr>
        <w:ind w:left="1524" w:hanging="1440"/>
      </w:pPr>
      <w:rPr>
        <w:rFonts w:cs="Sylfaen" w:hint="default"/>
      </w:rPr>
    </w:lvl>
    <w:lvl w:ilvl="7">
      <w:start w:val="1"/>
      <w:numFmt w:val="decimal"/>
      <w:lvlText w:val="%1.%2.%3.%4.%5.%6.%7.%8."/>
      <w:lvlJc w:val="left"/>
      <w:pPr>
        <w:ind w:left="1538" w:hanging="1440"/>
      </w:pPr>
      <w:rPr>
        <w:rFonts w:cs="Sylfaen" w:hint="default"/>
      </w:rPr>
    </w:lvl>
    <w:lvl w:ilvl="8">
      <w:start w:val="1"/>
      <w:numFmt w:val="decimal"/>
      <w:lvlText w:val="%1.%2.%3.%4.%5.%6.%7.%8.%9."/>
      <w:lvlJc w:val="left"/>
      <w:pPr>
        <w:ind w:left="1912" w:hanging="1800"/>
      </w:pPr>
      <w:rPr>
        <w:rFonts w:cs="Sylfaen" w:hint="default"/>
      </w:rPr>
    </w:lvl>
  </w:abstractNum>
  <w:abstractNum w:abstractNumId="8" w15:restartNumberingAfterBreak="0">
    <w:nsid w:val="50966128"/>
    <w:multiLevelType w:val="multilevel"/>
    <w:tmpl w:val="1366AB14"/>
    <w:lvl w:ilvl="0">
      <w:start w:val="2"/>
      <w:numFmt w:val="decimal"/>
      <w:lvlText w:val="%1."/>
      <w:lvlJc w:val="left"/>
      <w:pPr>
        <w:ind w:left="360" w:hanging="360"/>
      </w:pPr>
      <w:rPr>
        <w:rFonts w:ascii="Sylfaen" w:hAnsi="Sylfaen" w:hint="default"/>
      </w:rPr>
    </w:lvl>
    <w:lvl w:ilvl="1">
      <w:start w:val="1"/>
      <w:numFmt w:val="decimal"/>
      <w:lvlText w:val="%1.%2."/>
      <w:lvlJc w:val="left"/>
      <w:pPr>
        <w:ind w:left="360" w:hanging="36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abstractNum w:abstractNumId="9" w15:restartNumberingAfterBreak="0">
    <w:nsid w:val="50A5167C"/>
    <w:multiLevelType w:val="multilevel"/>
    <w:tmpl w:val="86A010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6037EEC"/>
    <w:multiLevelType w:val="multilevel"/>
    <w:tmpl w:val="B088ECDC"/>
    <w:lvl w:ilvl="0">
      <w:start w:val="1"/>
      <w:numFmt w:val="decimal"/>
      <w:lvlText w:val="%1."/>
      <w:lvlJc w:val="left"/>
      <w:pPr>
        <w:ind w:left="360" w:hanging="360"/>
      </w:pPr>
      <w:rPr>
        <w:rFonts w:cs="Sylfaen" w:hint="default"/>
      </w:rPr>
    </w:lvl>
    <w:lvl w:ilvl="1">
      <w:start w:val="1"/>
      <w:numFmt w:val="decimal"/>
      <w:lvlText w:val="%1.%2."/>
      <w:lvlJc w:val="left"/>
      <w:pPr>
        <w:ind w:left="374" w:hanging="360"/>
      </w:pPr>
      <w:rPr>
        <w:rFonts w:cs="Sylfaen" w:hint="default"/>
        <w:b w:val="0"/>
        <w:bCs/>
        <w:sz w:val="20"/>
        <w:szCs w:val="20"/>
      </w:rPr>
    </w:lvl>
    <w:lvl w:ilvl="2">
      <w:start w:val="1"/>
      <w:numFmt w:val="decimal"/>
      <w:lvlText w:val="%1.%2.%3."/>
      <w:lvlJc w:val="left"/>
      <w:pPr>
        <w:ind w:left="748" w:hanging="720"/>
      </w:pPr>
      <w:rPr>
        <w:rFonts w:cs="Sylfaen" w:hint="default"/>
      </w:rPr>
    </w:lvl>
    <w:lvl w:ilvl="3">
      <w:start w:val="1"/>
      <w:numFmt w:val="decimal"/>
      <w:lvlText w:val="%1.%2.%3.%4."/>
      <w:lvlJc w:val="left"/>
      <w:pPr>
        <w:ind w:left="762" w:hanging="720"/>
      </w:pPr>
      <w:rPr>
        <w:rFonts w:cs="Sylfaen" w:hint="default"/>
      </w:rPr>
    </w:lvl>
    <w:lvl w:ilvl="4">
      <w:start w:val="1"/>
      <w:numFmt w:val="decimal"/>
      <w:lvlText w:val="%1.%2.%3.%4.%5."/>
      <w:lvlJc w:val="left"/>
      <w:pPr>
        <w:ind w:left="1136" w:hanging="1080"/>
      </w:pPr>
      <w:rPr>
        <w:rFonts w:cs="Sylfaen" w:hint="default"/>
      </w:rPr>
    </w:lvl>
    <w:lvl w:ilvl="5">
      <w:start w:val="1"/>
      <w:numFmt w:val="decimal"/>
      <w:lvlText w:val="%1.%2.%3.%4.%5.%6."/>
      <w:lvlJc w:val="left"/>
      <w:pPr>
        <w:ind w:left="1150" w:hanging="1080"/>
      </w:pPr>
      <w:rPr>
        <w:rFonts w:cs="Sylfaen" w:hint="default"/>
      </w:rPr>
    </w:lvl>
    <w:lvl w:ilvl="6">
      <w:start w:val="1"/>
      <w:numFmt w:val="decimal"/>
      <w:lvlText w:val="%1.%2.%3.%4.%5.%6.%7."/>
      <w:lvlJc w:val="left"/>
      <w:pPr>
        <w:ind w:left="1524" w:hanging="1440"/>
      </w:pPr>
      <w:rPr>
        <w:rFonts w:cs="Sylfaen" w:hint="default"/>
      </w:rPr>
    </w:lvl>
    <w:lvl w:ilvl="7">
      <w:start w:val="1"/>
      <w:numFmt w:val="decimal"/>
      <w:lvlText w:val="%1.%2.%3.%4.%5.%6.%7.%8."/>
      <w:lvlJc w:val="left"/>
      <w:pPr>
        <w:ind w:left="1538" w:hanging="1440"/>
      </w:pPr>
      <w:rPr>
        <w:rFonts w:cs="Sylfaen" w:hint="default"/>
      </w:rPr>
    </w:lvl>
    <w:lvl w:ilvl="8">
      <w:start w:val="1"/>
      <w:numFmt w:val="decimal"/>
      <w:lvlText w:val="%1.%2.%3.%4.%5.%6.%7.%8.%9."/>
      <w:lvlJc w:val="left"/>
      <w:pPr>
        <w:ind w:left="1912" w:hanging="1800"/>
      </w:pPr>
      <w:rPr>
        <w:rFonts w:cs="Sylfaen" w:hint="default"/>
      </w:rPr>
    </w:lvl>
  </w:abstractNum>
  <w:abstractNum w:abstractNumId="11" w15:restartNumberingAfterBreak="0">
    <w:nsid w:val="633C48E2"/>
    <w:multiLevelType w:val="multilevel"/>
    <w:tmpl w:val="B25026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38373B3"/>
    <w:multiLevelType w:val="multilevel"/>
    <w:tmpl w:val="E5E0570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9727C6B"/>
    <w:multiLevelType w:val="multilevel"/>
    <w:tmpl w:val="395E4586"/>
    <w:lvl w:ilvl="0">
      <w:start w:val="3"/>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9D43943"/>
    <w:multiLevelType w:val="multilevel"/>
    <w:tmpl w:val="9064E7D4"/>
    <w:lvl w:ilvl="0">
      <w:start w:val="1"/>
      <w:numFmt w:val="decimal"/>
      <w:lvlText w:val="%1."/>
      <w:lvlJc w:val="left"/>
      <w:pPr>
        <w:ind w:left="720" w:hanging="360"/>
      </w:pPr>
    </w:lvl>
    <w:lvl w:ilvl="1">
      <w:start w:val="1"/>
      <w:numFmt w:val="decimal"/>
      <w:lvlText w:val="%1."/>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CAF317A"/>
    <w:multiLevelType w:val="multilevel"/>
    <w:tmpl w:val="A3C2FB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0DD29A4"/>
    <w:multiLevelType w:val="hybridMultilevel"/>
    <w:tmpl w:val="8C1E04CA"/>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2"/>
  </w:num>
  <w:num w:numId="4">
    <w:abstractNumId w:val="13"/>
  </w:num>
  <w:num w:numId="5">
    <w:abstractNumId w:val="9"/>
  </w:num>
  <w:num w:numId="6">
    <w:abstractNumId w:val="10"/>
  </w:num>
  <w:num w:numId="7">
    <w:abstractNumId w:val="14"/>
  </w:num>
  <w:num w:numId="8">
    <w:abstractNumId w:val="16"/>
  </w:num>
  <w:num w:numId="9">
    <w:abstractNumId w:val="4"/>
  </w:num>
  <w:num w:numId="10">
    <w:abstractNumId w:val="5"/>
  </w:num>
  <w:num w:numId="11">
    <w:abstractNumId w:val="6"/>
  </w:num>
  <w:num w:numId="12">
    <w:abstractNumId w:val="3"/>
  </w:num>
  <w:num w:numId="13">
    <w:abstractNumId w:val="11"/>
  </w:num>
  <w:num w:numId="14">
    <w:abstractNumId w:val="8"/>
  </w:num>
  <w:num w:numId="15">
    <w:abstractNumId w:val="12"/>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F0B"/>
    <w:rsid w:val="000111EA"/>
    <w:rsid w:val="00011224"/>
    <w:rsid w:val="00071489"/>
    <w:rsid w:val="000E27ED"/>
    <w:rsid w:val="00106AB5"/>
    <w:rsid w:val="00111A65"/>
    <w:rsid w:val="00135F4B"/>
    <w:rsid w:val="001C33C8"/>
    <w:rsid w:val="001D7D9B"/>
    <w:rsid w:val="001F3DA0"/>
    <w:rsid w:val="002126D2"/>
    <w:rsid w:val="00220196"/>
    <w:rsid w:val="00234C75"/>
    <w:rsid w:val="00242BB6"/>
    <w:rsid w:val="00245A7B"/>
    <w:rsid w:val="0024746A"/>
    <w:rsid w:val="002571BA"/>
    <w:rsid w:val="00270348"/>
    <w:rsid w:val="0027146D"/>
    <w:rsid w:val="00274DB6"/>
    <w:rsid w:val="00292119"/>
    <w:rsid w:val="002925FE"/>
    <w:rsid w:val="002C1760"/>
    <w:rsid w:val="002E0070"/>
    <w:rsid w:val="002E30CD"/>
    <w:rsid w:val="002E3129"/>
    <w:rsid w:val="002F63B7"/>
    <w:rsid w:val="0034364F"/>
    <w:rsid w:val="00345609"/>
    <w:rsid w:val="00355349"/>
    <w:rsid w:val="0036168C"/>
    <w:rsid w:val="00361C2B"/>
    <w:rsid w:val="00367B24"/>
    <w:rsid w:val="00370576"/>
    <w:rsid w:val="00396D18"/>
    <w:rsid w:val="003D281C"/>
    <w:rsid w:val="003D4476"/>
    <w:rsid w:val="003D69BA"/>
    <w:rsid w:val="003F0777"/>
    <w:rsid w:val="00417E02"/>
    <w:rsid w:val="00420BA6"/>
    <w:rsid w:val="00421D7E"/>
    <w:rsid w:val="00437BE7"/>
    <w:rsid w:val="00451214"/>
    <w:rsid w:val="00457F13"/>
    <w:rsid w:val="00463603"/>
    <w:rsid w:val="004B59D7"/>
    <w:rsid w:val="004D344A"/>
    <w:rsid w:val="004E7C48"/>
    <w:rsid w:val="0050278D"/>
    <w:rsid w:val="00534900"/>
    <w:rsid w:val="00562E50"/>
    <w:rsid w:val="005818ED"/>
    <w:rsid w:val="005947F4"/>
    <w:rsid w:val="005A20AB"/>
    <w:rsid w:val="005A341B"/>
    <w:rsid w:val="005C55CE"/>
    <w:rsid w:val="005D36C8"/>
    <w:rsid w:val="005E7860"/>
    <w:rsid w:val="005F181E"/>
    <w:rsid w:val="00610A92"/>
    <w:rsid w:val="00616A67"/>
    <w:rsid w:val="00626403"/>
    <w:rsid w:val="0062731C"/>
    <w:rsid w:val="00633E1D"/>
    <w:rsid w:val="00637B18"/>
    <w:rsid w:val="00657B4C"/>
    <w:rsid w:val="00663CAE"/>
    <w:rsid w:val="00681823"/>
    <w:rsid w:val="006B1C81"/>
    <w:rsid w:val="006B30A6"/>
    <w:rsid w:val="006C559F"/>
    <w:rsid w:val="006E22A4"/>
    <w:rsid w:val="00711823"/>
    <w:rsid w:val="0072221D"/>
    <w:rsid w:val="00722BCF"/>
    <w:rsid w:val="00734073"/>
    <w:rsid w:val="00747159"/>
    <w:rsid w:val="00784B80"/>
    <w:rsid w:val="007A2920"/>
    <w:rsid w:val="007C1312"/>
    <w:rsid w:val="00810E3D"/>
    <w:rsid w:val="00816334"/>
    <w:rsid w:val="00816F0B"/>
    <w:rsid w:val="008335AA"/>
    <w:rsid w:val="00833C21"/>
    <w:rsid w:val="00843AED"/>
    <w:rsid w:val="00865A50"/>
    <w:rsid w:val="008676AC"/>
    <w:rsid w:val="00894780"/>
    <w:rsid w:val="00897534"/>
    <w:rsid w:val="008B342B"/>
    <w:rsid w:val="008F7B73"/>
    <w:rsid w:val="00913DD1"/>
    <w:rsid w:val="00923972"/>
    <w:rsid w:val="00934FD6"/>
    <w:rsid w:val="00980447"/>
    <w:rsid w:val="00986559"/>
    <w:rsid w:val="00990B94"/>
    <w:rsid w:val="009B328B"/>
    <w:rsid w:val="009D3180"/>
    <w:rsid w:val="009F01DC"/>
    <w:rsid w:val="009F634B"/>
    <w:rsid w:val="00A1260F"/>
    <w:rsid w:val="00A23872"/>
    <w:rsid w:val="00A25BE5"/>
    <w:rsid w:val="00A423F1"/>
    <w:rsid w:val="00A43DB8"/>
    <w:rsid w:val="00A5220D"/>
    <w:rsid w:val="00A5344C"/>
    <w:rsid w:val="00A556F8"/>
    <w:rsid w:val="00A726B1"/>
    <w:rsid w:val="00AD2E15"/>
    <w:rsid w:val="00AF40D6"/>
    <w:rsid w:val="00B62603"/>
    <w:rsid w:val="00B71E33"/>
    <w:rsid w:val="00B76291"/>
    <w:rsid w:val="00BA0BDC"/>
    <w:rsid w:val="00BC00C2"/>
    <w:rsid w:val="00BC6C1C"/>
    <w:rsid w:val="00BD132F"/>
    <w:rsid w:val="00BD4FAF"/>
    <w:rsid w:val="00BE0F7F"/>
    <w:rsid w:val="00BF44BE"/>
    <w:rsid w:val="00C030BB"/>
    <w:rsid w:val="00C072A0"/>
    <w:rsid w:val="00C2728F"/>
    <w:rsid w:val="00C566EC"/>
    <w:rsid w:val="00C95D23"/>
    <w:rsid w:val="00CB5CAA"/>
    <w:rsid w:val="00CD1E7E"/>
    <w:rsid w:val="00CE043B"/>
    <w:rsid w:val="00CF2597"/>
    <w:rsid w:val="00CF2B1B"/>
    <w:rsid w:val="00D072E4"/>
    <w:rsid w:val="00D52BFE"/>
    <w:rsid w:val="00D859FC"/>
    <w:rsid w:val="00D93037"/>
    <w:rsid w:val="00D94901"/>
    <w:rsid w:val="00DA735A"/>
    <w:rsid w:val="00DD54C9"/>
    <w:rsid w:val="00DF6AAE"/>
    <w:rsid w:val="00E0398F"/>
    <w:rsid w:val="00E10BA7"/>
    <w:rsid w:val="00E13551"/>
    <w:rsid w:val="00E34730"/>
    <w:rsid w:val="00E4258D"/>
    <w:rsid w:val="00E46162"/>
    <w:rsid w:val="00E566E4"/>
    <w:rsid w:val="00E730FB"/>
    <w:rsid w:val="00E92AC3"/>
    <w:rsid w:val="00EB5D44"/>
    <w:rsid w:val="00ED0563"/>
    <w:rsid w:val="00EE7CD1"/>
    <w:rsid w:val="00F07BD4"/>
    <w:rsid w:val="00F32103"/>
    <w:rsid w:val="00F644EB"/>
    <w:rsid w:val="00F7240A"/>
    <w:rsid w:val="00F75B85"/>
    <w:rsid w:val="00F87802"/>
    <w:rsid w:val="00F95724"/>
    <w:rsid w:val="00FA47FC"/>
    <w:rsid w:val="00FB1ECD"/>
    <w:rsid w:val="00FB43AC"/>
    <w:rsid w:val="00FD320C"/>
    <w:rsid w:val="00FD78B2"/>
    <w:rsid w:val="00FE17A6"/>
    <w:rsid w:val="00FF1D9C"/>
    <w:rsid w:val="00FF2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91F4"/>
  <w15:docId w15:val="{AA4B49BD-B337-463C-94FA-3F6C8BF0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6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6F0B"/>
    <w:pPr>
      <w:ind w:left="720"/>
      <w:contextualSpacing/>
    </w:pPr>
  </w:style>
  <w:style w:type="paragraph" w:styleId="Header">
    <w:name w:val="header"/>
    <w:basedOn w:val="Normal"/>
    <w:link w:val="HeaderChar"/>
    <w:uiPriority w:val="99"/>
    <w:unhideWhenUsed/>
    <w:rsid w:val="00106A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AB5"/>
  </w:style>
  <w:style w:type="paragraph" w:styleId="Footer">
    <w:name w:val="footer"/>
    <w:basedOn w:val="Normal"/>
    <w:link w:val="FooterChar"/>
    <w:uiPriority w:val="99"/>
    <w:unhideWhenUsed/>
    <w:rsid w:val="00106A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AB5"/>
  </w:style>
  <w:style w:type="paragraph" w:styleId="BalloonText">
    <w:name w:val="Balloon Text"/>
    <w:basedOn w:val="Normal"/>
    <w:link w:val="BalloonTextChar"/>
    <w:uiPriority w:val="99"/>
    <w:semiHidden/>
    <w:unhideWhenUsed/>
    <w:rsid w:val="00FB1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E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1912</Words>
  <Characters>10904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 Kuprashvili</dc:creator>
  <cp:keywords/>
  <dc:description/>
  <cp:lastModifiedBy>Dobrinskiy David Borisovich</cp:lastModifiedBy>
  <cp:revision>5</cp:revision>
  <cp:lastPrinted>2022-03-16T12:19:00Z</cp:lastPrinted>
  <dcterms:created xsi:type="dcterms:W3CDTF">2022-03-16T12:14:00Z</dcterms:created>
  <dcterms:modified xsi:type="dcterms:W3CDTF">2022-03-16T14:25:00Z</dcterms:modified>
</cp:coreProperties>
</file>